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1E83C">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0" w:firstLineChars="0"/>
        <w:jc w:val="center"/>
        <w:textAlignment w:val="baseline"/>
        <w:rPr>
          <w:rFonts w:hint="eastAsia" w:ascii="宋体" w:hAnsi="宋体" w:eastAsia="宋体" w:cs="宋体"/>
          <w:b/>
          <w:bCs/>
          <w:spacing w:val="-6"/>
          <w:sz w:val="44"/>
          <w:szCs w:val="44"/>
        </w:rPr>
      </w:pPr>
      <w:r>
        <w:rPr>
          <w:rFonts w:hint="eastAsia" w:ascii="宋体" w:hAnsi="宋体" w:eastAsia="宋体" w:cs="宋体"/>
          <w:b/>
          <w:bCs/>
          <w:spacing w:val="-6"/>
          <w:sz w:val="44"/>
          <w:szCs w:val="44"/>
        </w:rPr>
        <w:t>景德镇市</w:t>
      </w:r>
      <w:r>
        <w:rPr>
          <w:rFonts w:hint="eastAsia" w:ascii="宋体" w:hAnsi="宋体" w:eastAsia="宋体" w:cs="宋体"/>
          <w:b/>
          <w:bCs/>
          <w:color w:val="000000" w:themeColor="text1"/>
          <w:spacing w:val="-6"/>
          <w:sz w:val="44"/>
          <w:szCs w:val="44"/>
          <w:lang w:eastAsia="zh-CN"/>
          <w14:textFill>
            <w14:solidFill>
              <w14:schemeClr w14:val="tx1"/>
            </w14:solidFill>
          </w14:textFill>
        </w:rPr>
        <w:t>中心城区</w:t>
      </w:r>
      <w:r>
        <w:rPr>
          <w:rFonts w:hint="eastAsia" w:ascii="宋体" w:hAnsi="宋体" w:eastAsia="宋体" w:cs="宋体"/>
          <w:b/>
          <w:bCs/>
          <w:spacing w:val="-6"/>
          <w:sz w:val="44"/>
          <w:szCs w:val="44"/>
          <w:lang w:val="en-US" w:eastAsia="zh-CN"/>
        </w:rPr>
        <w:t>房改房专项</w:t>
      </w:r>
      <w:r>
        <w:rPr>
          <w:rFonts w:hint="eastAsia" w:ascii="宋体" w:hAnsi="宋体" w:eastAsia="宋体" w:cs="宋体"/>
          <w:b/>
          <w:bCs/>
          <w:spacing w:val="-6"/>
          <w:sz w:val="44"/>
          <w:szCs w:val="44"/>
        </w:rPr>
        <w:t>维修资金</w:t>
      </w:r>
    </w:p>
    <w:p w14:paraId="34B6D924">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0" w:firstLineChars="0"/>
        <w:jc w:val="center"/>
        <w:textAlignment w:val="baseline"/>
        <w:rPr>
          <w:rFonts w:hint="eastAsia" w:ascii="宋体" w:hAnsi="宋体" w:eastAsia="宋体" w:cs="宋体"/>
          <w:b/>
          <w:bCs/>
          <w:spacing w:val="-6"/>
          <w:sz w:val="44"/>
          <w:szCs w:val="44"/>
          <w:lang w:val="en-US" w:eastAsia="zh-CN"/>
        </w:rPr>
      </w:pPr>
      <w:r>
        <w:rPr>
          <w:rFonts w:hint="eastAsia" w:ascii="宋体" w:hAnsi="宋体" w:eastAsia="宋体" w:cs="宋体"/>
          <w:b/>
          <w:bCs/>
          <w:spacing w:val="-6"/>
          <w:sz w:val="44"/>
          <w:szCs w:val="44"/>
          <w:lang w:val="en-US" w:eastAsia="zh-CN"/>
        </w:rPr>
        <w:t>使用工作规程</w:t>
      </w:r>
      <w:r>
        <w:rPr>
          <w:rFonts w:hint="eastAsia" w:ascii="宋体" w:hAnsi="宋体" w:eastAsia="宋体" w:cs="宋体"/>
          <w:b/>
          <w:bCs/>
          <w:snapToGrid w:val="0"/>
          <w:color w:val="000000"/>
          <w:spacing w:val="-6"/>
          <w:kern w:val="0"/>
          <w:sz w:val="44"/>
          <w:szCs w:val="44"/>
          <w:lang w:val="en-US" w:eastAsia="zh-CN"/>
        </w:rPr>
        <w:t>（征求意见稿）</w:t>
      </w:r>
    </w:p>
    <w:p w14:paraId="1967E876">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 w:hAnsi="仿宋" w:eastAsia="仿宋" w:cs="仿宋"/>
          <w:sz w:val="32"/>
          <w:szCs w:val="32"/>
        </w:rPr>
      </w:pPr>
    </w:p>
    <w:p w14:paraId="6C410D2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为进一步加强房改房专项维修资金使用管理，</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房改资金管理有关规定和《景德镇市住宅专项维修资金管理办法》，</w:t>
      </w:r>
      <w:r>
        <w:rPr>
          <w:rFonts w:hint="eastAsia" w:ascii="仿宋_GB2312" w:hAnsi="仿宋_GB2312" w:eastAsia="仿宋_GB2312" w:cs="仿宋_GB2312"/>
          <w:sz w:val="32"/>
          <w:szCs w:val="32"/>
        </w:rPr>
        <w:t>结合我市</w:t>
      </w:r>
      <w:r>
        <w:rPr>
          <w:rFonts w:hint="eastAsia" w:ascii="仿宋_GB2312" w:hAnsi="仿宋_GB2312" w:eastAsia="仿宋_GB2312" w:cs="仿宋_GB2312"/>
          <w:sz w:val="32"/>
          <w:szCs w:val="32"/>
          <w:lang w:eastAsia="zh-CN"/>
        </w:rPr>
        <w:t>中心城区</w:t>
      </w:r>
      <w:r>
        <w:rPr>
          <w:rFonts w:hint="eastAsia" w:ascii="仿宋_GB2312" w:hAnsi="仿宋_GB2312" w:eastAsia="仿宋_GB2312" w:cs="仿宋_GB2312"/>
          <w:sz w:val="32"/>
          <w:szCs w:val="32"/>
        </w:rPr>
        <w:t>工作实际，</w:t>
      </w:r>
      <w:r>
        <w:rPr>
          <w:rFonts w:hint="eastAsia" w:ascii="仿宋_GB2312" w:hAnsi="仿宋_GB2312" w:eastAsia="仿宋_GB2312" w:cs="仿宋_GB2312"/>
          <w:sz w:val="32"/>
          <w:szCs w:val="32"/>
          <w:lang w:val="en-US" w:eastAsia="zh-CN"/>
        </w:rPr>
        <w:t>制定本工作规程。</w:t>
      </w:r>
    </w:p>
    <w:p w14:paraId="0F050B4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26BB6F4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16"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景德镇市中心城区房改房专项维修资金管理实行专户存储、专</w:t>
      </w:r>
      <w:r>
        <w:rPr>
          <w:rFonts w:hint="eastAsia" w:ascii="仿宋_GB2312" w:hAnsi="仿宋_GB2312" w:eastAsia="仿宋_GB2312" w:cs="仿宋_GB2312"/>
          <w:sz w:val="32"/>
          <w:szCs w:val="32"/>
          <w:lang w:val="en-US" w:eastAsia="zh-CN"/>
        </w:rPr>
        <w:t>款专用、所有权人决策、政府监督的原则。房改房专项维修资金的使用，应遵循方便快捷、公开透明、受益人和负担人相一致的原则。</w:t>
      </w:r>
    </w:p>
    <w:p w14:paraId="52C0C68A">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二、使用范围</w:t>
      </w:r>
    </w:p>
    <w:p w14:paraId="0D0B5E33">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按照《景德镇市住宅专项维修资金管理办法》规定的维修资金使用范围。</w:t>
      </w:r>
    </w:p>
    <w:p w14:paraId="1C34723D">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维修</w:t>
      </w:r>
      <w:r>
        <w:rPr>
          <w:rFonts w:hint="eastAsia" w:ascii="黑体" w:hAnsi="黑体" w:eastAsia="黑体" w:cs="黑体"/>
          <w:sz w:val="32"/>
          <w:szCs w:val="32"/>
          <w:lang w:eastAsia="zh-CN"/>
        </w:rPr>
        <w:t>申报</w:t>
      </w:r>
      <w:r>
        <w:rPr>
          <w:rFonts w:hint="eastAsia" w:ascii="黑体" w:hAnsi="黑体" w:eastAsia="黑体" w:cs="黑体"/>
          <w:sz w:val="32"/>
          <w:szCs w:val="32"/>
          <w:lang w:val="en-US" w:eastAsia="zh-CN"/>
        </w:rPr>
        <w:t>实施流程</w:t>
      </w:r>
    </w:p>
    <w:p w14:paraId="69E6681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申报</w:t>
      </w:r>
    </w:p>
    <w:p w14:paraId="117C1FB6">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申报单位：</w:t>
      </w:r>
      <w:r>
        <w:rPr>
          <w:rFonts w:hint="eastAsia" w:ascii="仿宋_GB2312" w:hAnsi="仿宋_GB2312" w:eastAsia="仿宋_GB2312" w:cs="仿宋_GB2312"/>
          <w:sz w:val="32"/>
          <w:szCs w:val="32"/>
          <w:lang w:val="en-US" w:eastAsia="zh-CN"/>
        </w:rPr>
        <w:t>原则上由房改单位申报。如房改单位已改制或注销，则由房改单位上级主管部门或属地社区居民委员会代为申报(申报单位须书面确认工作人员基本信息、工作权限以及申报方式为常规维修或应急维修）。</w:t>
      </w:r>
    </w:p>
    <w:p w14:paraId="70C2A2BD">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常规维修申报：</w:t>
      </w:r>
      <w:r>
        <w:rPr>
          <w:rFonts w:hint="eastAsia" w:ascii="仿宋_GB2312" w:hAnsi="仿宋_GB2312" w:eastAsia="仿宋_GB2312" w:cs="仿宋_GB2312"/>
          <w:sz w:val="32"/>
          <w:szCs w:val="32"/>
          <w:lang w:val="en-US" w:eastAsia="zh-CN"/>
        </w:rPr>
        <w:t>申报单位书面提交维修申请报告，包括维修事由、维修地址、</w:t>
      </w:r>
      <w:r>
        <w:rPr>
          <w:rFonts w:hint="eastAsia" w:ascii="仿宋_GB2312" w:hAnsi="仿宋_GB2312" w:eastAsia="仿宋_GB2312" w:cs="仿宋_GB2312"/>
          <w:sz w:val="32"/>
          <w:szCs w:val="32"/>
          <w:highlight w:val="none"/>
          <w:lang w:val="en-US" w:eastAsia="zh-CN"/>
        </w:rPr>
        <w:t>工程维修预算书等</w:t>
      </w:r>
      <w:r>
        <w:rPr>
          <w:rFonts w:hint="eastAsia" w:ascii="仿宋_GB2312" w:hAnsi="仿宋_GB2312" w:eastAsia="仿宋_GB2312" w:cs="仿宋_GB2312"/>
          <w:sz w:val="32"/>
          <w:szCs w:val="32"/>
          <w:lang w:val="en-US" w:eastAsia="zh-CN"/>
        </w:rPr>
        <w:t>内容。</w:t>
      </w:r>
    </w:p>
    <w:p w14:paraId="5F809A6F">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应急维修申报：</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报单位书面</w:t>
      </w:r>
      <w:r>
        <w:rPr>
          <w:rFonts w:hint="eastAsia" w:ascii="仿宋_GB2312" w:hAnsi="仿宋_GB2312" w:eastAsia="仿宋_GB2312" w:cs="仿宋_GB2312"/>
          <w:sz w:val="32"/>
          <w:szCs w:val="32"/>
          <w:lang w:val="en-US" w:eastAsia="zh-CN"/>
        </w:rPr>
        <w:t>提交维修申请报告，包括维修事由、维修地址、房屋鉴定机构、应急维修施工企业、造价咨询机构、应急</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lang w:val="en-US" w:eastAsia="zh-CN"/>
        </w:rPr>
        <w:t>等内容。</w:t>
      </w:r>
    </w:p>
    <w:p w14:paraId="6186883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受理</w:t>
      </w:r>
    </w:p>
    <w:p w14:paraId="6EDBD7D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受理单位：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景德镇</w:t>
      </w:r>
      <w:r>
        <w:rPr>
          <w:rFonts w:hint="eastAsia" w:ascii="仿宋_GB2312" w:hAnsi="仿宋_GB2312" w:eastAsia="仿宋_GB2312" w:cs="仿宋_GB2312"/>
          <w:color w:val="000000" w:themeColor="text1"/>
          <w:sz w:val="32"/>
          <w:szCs w:val="32"/>
          <w:lang w:eastAsia="zh-CN"/>
          <w14:textFill>
            <w14:solidFill>
              <w14:schemeClr w14:val="tx1"/>
            </w14:solidFill>
          </w14:textFill>
        </w:rPr>
        <w:t>市住房保障中心</w:t>
      </w:r>
      <w:r>
        <w:rPr>
          <w:rFonts w:hint="eastAsia" w:ascii="仿宋_GB2312" w:hAnsi="仿宋_GB2312" w:eastAsia="仿宋_GB2312" w:cs="仿宋_GB2312"/>
          <w:color w:val="000000" w:themeColor="text1"/>
          <w:sz w:val="32"/>
          <w:szCs w:val="32"/>
          <w14:textFill>
            <w14:solidFill>
              <w14:schemeClr w14:val="tx1"/>
            </w14:solidFill>
          </w14:textFill>
        </w:rPr>
        <w:t>负责受理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BCC51F9">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房改房</w:t>
      </w:r>
      <w:r>
        <w:rPr>
          <w:rFonts w:hint="eastAsia" w:ascii="仿宋_GB2312" w:hAnsi="仿宋_GB2312" w:eastAsia="仿宋_GB2312" w:cs="仿宋_GB2312"/>
          <w:color w:val="000000" w:themeColor="text1"/>
          <w:sz w:val="32"/>
          <w:szCs w:val="32"/>
          <w:lang w:eastAsia="zh-CN"/>
          <w14:textFill>
            <w14:solidFill>
              <w14:schemeClr w14:val="tx1"/>
            </w14:solidFill>
          </w14:textFill>
        </w:rPr>
        <w:t>维修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专项</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资金使用</w:t>
      </w:r>
      <w:r>
        <w:rPr>
          <w:rFonts w:hint="eastAsia" w:ascii="仿宋_GB2312" w:hAnsi="仿宋_GB2312" w:eastAsia="仿宋_GB2312" w:cs="仿宋_GB2312"/>
          <w:color w:val="000000" w:themeColor="text1"/>
          <w:sz w:val="32"/>
          <w:szCs w:val="32"/>
          <w14:textFill>
            <w14:solidFill>
              <w14:schemeClr w14:val="tx1"/>
            </w14:solidFill>
          </w14:textFill>
        </w:rPr>
        <w:t>原则确认是否符合资金使用条件，同时</w:t>
      </w:r>
      <w:r>
        <w:rPr>
          <w:rFonts w:hint="eastAsia" w:ascii="仿宋_GB2312" w:hAnsi="仿宋_GB2312" w:eastAsia="仿宋_GB2312" w:cs="仿宋_GB2312"/>
          <w:color w:val="000000" w:themeColor="text1"/>
          <w:sz w:val="32"/>
          <w:szCs w:val="32"/>
          <w:lang w:eastAsia="zh-CN"/>
          <w14:textFill>
            <w14:solidFill>
              <w14:schemeClr w14:val="tx1"/>
            </w14:solidFill>
          </w14:textFill>
        </w:rPr>
        <w:t>核查申报单位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房改房专项</w:t>
      </w:r>
      <w:r>
        <w:rPr>
          <w:rFonts w:hint="eastAsia" w:ascii="仿宋_GB2312" w:hAnsi="仿宋_GB2312" w:eastAsia="仿宋_GB2312" w:cs="仿宋_GB2312"/>
          <w:color w:val="000000" w:themeColor="text1"/>
          <w:sz w:val="32"/>
          <w:szCs w:val="32"/>
          <w14:textFill>
            <w14:solidFill>
              <w14:schemeClr w14:val="tx1"/>
            </w14:solidFill>
          </w14:textFill>
        </w:rPr>
        <w:t>维修资金账户情况，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原则上申报单位使用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房改房</w:t>
      </w:r>
      <w:r>
        <w:rPr>
          <w:rFonts w:hint="eastAsia" w:ascii="仿宋_GB2312" w:hAnsi="仿宋_GB2312" w:eastAsia="仿宋_GB2312" w:cs="仿宋_GB2312"/>
          <w:color w:val="000000" w:themeColor="text1"/>
          <w:sz w:val="32"/>
          <w:szCs w:val="32"/>
          <w:lang w:eastAsia="zh-CN"/>
          <w14:textFill>
            <w14:solidFill>
              <w14:schemeClr w14:val="tx1"/>
            </w14:solidFill>
          </w14:textFill>
        </w:rPr>
        <w:t>专项维修资金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w:t>
      </w:r>
      <w:r>
        <w:rPr>
          <w:rFonts w:hint="eastAsia" w:ascii="仿宋_GB2312" w:hAnsi="仿宋_GB2312" w:eastAsia="仿宋_GB2312" w:cs="仿宋_GB2312"/>
          <w:color w:val="000000" w:themeColor="text1"/>
          <w:sz w:val="32"/>
          <w:szCs w:val="32"/>
          <w:lang w:eastAsia="zh-CN"/>
          <w14:textFill>
            <w14:solidFill>
              <w14:schemeClr w14:val="tx1"/>
            </w14:solidFill>
          </w14:textFill>
        </w:rPr>
        <w:t>余资金不得低于前一年度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w:t>
      </w:r>
      <w:r>
        <w:rPr>
          <w:rFonts w:hint="eastAsia" w:ascii="仿宋_GB2312" w:hAnsi="仿宋_GB2312" w:eastAsia="仿宋_GB2312" w:cs="仿宋_GB2312"/>
          <w:color w:val="000000" w:themeColor="text1"/>
          <w:sz w:val="32"/>
          <w:szCs w:val="32"/>
          <w:lang w:eastAsia="zh-CN"/>
          <w14:textFill>
            <w14:solidFill>
              <w14:schemeClr w14:val="tx1"/>
            </w14:solidFill>
          </w14:textFill>
        </w:rPr>
        <w:t>余资金（含当年计息）的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p>
    <w:p w14:paraId="6C67ABCA">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2.按照申报单位提交的工程维修预算书金额分别采取以下方式审核：申报单位提交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《工程维修预算书》使用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房改房专项</w:t>
      </w:r>
      <w:r>
        <w:rPr>
          <w:rFonts w:hint="eastAsia" w:ascii="仿宋_GB2312" w:hAnsi="仿宋_GB2312" w:eastAsia="仿宋_GB2312" w:cs="仿宋_GB2312"/>
          <w:color w:val="000000" w:themeColor="text1"/>
          <w:sz w:val="32"/>
          <w:szCs w:val="32"/>
          <w:lang w:eastAsia="zh-CN"/>
          <w14:textFill>
            <w14:solidFill>
              <w14:schemeClr w14:val="tx1"/>
            </w14:solidFill>
          </w14:textFill>
        </w:rPr>
        <w:t>维修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数额在50万元（含）以上的，由住房保障中心主任审核，经局分管领导审批后，提交市住建局党组会研究决定；5万元（含）以上50万元以下的，由住房保障中心分管领导审核，经中心主任审批后，提交市住房保障中心总支会研究决定；5万元以下</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，采取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造价咨询机构</w:t>
      </w:r>
      <w:r>
        <w:rPr>
          <w:rFonts w:hint="eastAsia" w:ascii="仿宋_GB2312" w:hAnsi="仿宋_GB2312" w:eastAsia="仿宋_GB2312" w:cs="仿宋_GB2312"/>
          <w:color w:val="000000" w:themeColor="text1"/>
          <w:sz w:val="32"/>
          <w:szCs w:val="32"/>
          <w14:textFill>
            <w14:solidFill>
              <w14:schemeClr w14:val="tx1"/>
            </w14:solidFill>
          </w14:textFill>
        </w:rPr>
        <w:t>审价制度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确定</w:t>
      </w:r>
      <w:r>
        <w:rPr>
          <w:rFonts w:hint="eastAsia" w:ascii="仿宋_GB2312" w:hAnsi="仿宋_GB2312" w:eastAsia="仿宋_GB2312" w:cs="仿宋_GB2312"/>
          <w:color w:val="000000" w:themeColor="text1"/>
          <w:sz w:val="32"/>
          <w:szCs w:val="32"/>
          <w14:textFill>
            <w14:solidFill>
              <w14:schemeClr w14:val="tx1"/>
            </w14:solidFill>
          </w14:textFill>
        </w:rPr>
        <w:t>。</w:t>
      </w:r>
    </w:p>
    <w:p w14:paraId="7FDA5A3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三）实施及监管</w:t>
      </w:r>
    </w:p>
    <w:p w14:paraId="075673FD">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trike/>
          <w:dstrike w:val="0"/>
          <w:sz w:val="32"/>
          <w:szCs w:val="32"/>
        </w:rPr>
      </w:pPr>
      <w:r>
        <w:rPr>
          <w:rFonts w:hint="eastAsia" w:ascii="仿宋_GB2312" w:hAnsi="仿宋_GB2312" w:eastAsia="仿宋_GB2312" w:cs="仿宋_GB2312"/>
          <w:b/>
          <w:bCs/>
          <w:strike w:val="0"/>
          <w:dstrike w:val="0"/>
          <w:sz w:val="32"/>
          <w:szCs w:val="32"/>
          <w:lang w:val="en-US" w:eastAsia="zh-CN"/>
        </w:rPr>
        <w:t>1.</w:t>
      </w:r>
      <w:r>
        <w:rPr>
          <w:rFonts w:hint="eastAsia" w:ascii="仿宋_GB2312" w:hAnsi="仿宋_GB2312" w:eastAsia="仿宋_GB2312" w:cs="仿宋_GB2312"/>
          <w:b/>
          <w:bCs/>
          <w:strike w:val="0"/>
          <w:dstrike w:val="0"/>
          <w:sz w:val="32"/>
          <w:szCs w:val="32"/>
        </w:rPr>
        <w:t>现场勘查</w:t>
      </w:r>
    </w:p>
    <w:p w14:paraId="6DF437A1">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申报单位和</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共同进行现场勘查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维修需房屋</w:t>
      </w:r>
      <w:r>
        <w:rPr>
          <w:rFonts w:hint="eastAsia" w:ascii="仿宋_GB2312" w:hAnsi="仿宋_GB2312" w:eastAsia="仿宋_GB2312" w:cs="仿宋_GB2312"/>
          <w:sz w:val="32"/>
          <w:szCs w:val="32"/>
        </w:rPr>
        <w:t>鉴定机构</w:t>
      </w:r>
      <w:r>
        <w:rPr>
          <w:rFonts w:hint="eastAsia" w:ascii="仿宋_GB2312" w:hAnsi="仿宋_GB2312" w:eastAsia="仿宋_GB2312" w:cs="仿宋_GB2312"/>
          <w:sz w:val="32"/>
          <w:szCs w:val="32"/>
          <w:lang w:eastAsia="zh-CN"/>
        </w:rPr>
        <w:t>和属地</w:t>
      </w:r>
      <w:r>
        <w:rPr>
          <w:rFonts w:hint="eastAsia" w:ascii="仿宋_GB2312" w:hAnsi="仿宋_GB2312" w:eastAsia="仿宋_GB2312" w:cs="仿宋_GB2312"/>
          <w:sz w:val="32"/>
          <w:szCs w:val="32"/>
        </w:rPr>
        <w:t>社区居民委员会</w:t>
      </w:r>
      <w:r>
        <w:rPr>
          <w:rFonts w:hint="eastAsia" w:ascii="仿宋_GB2312" w:hAnsi="仿宋_GB2312" w:eastAsia="仿宋_GB2312" w:cs="仿宋_GB2312"/>
          <w:sz w:val="32"/>
          <w:szCs w:val="32"/>
          <w:lang w:val="en-US" w:eastAsia="zh-CN"/>
        </w:rPr>
        <w:t>参与现场勘查。</w:t>
      </w:r>
      <w:r>
        <w:rPr>
          <w:rFonts w:hint="eastAsia" w:ascii="仿宋_GB2312" w:hAnsi="仿宋_GB2312" w:eastAsia="仿宋_GB2312" w:cs="仿宋_GB2312"/>
          <w:strike w:val="0"/>
          <w:dstrike w:val="0"/>
          <w:sz w:val="32"/>
          <w:szCs w:val="32"/>
          <w:lang w:val="en-US" w:eastAsia="zh-CN"/>
        </w:rPr>
        <w:t>现场勘查后，</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编制维修方案</w:t>
      </w:r>
      <w:r>
        <w:rPr>
          <w:rFonts w:hint="eastAsia" w:ascii="仿宋_GB2312" w:hAnsi="仿宋_GB2312" w:eastAsia="仿宋_GB2312" w:cs="仿宋_GB2312"/>
          <w:sz w:val="32"/>
          <w:szCs w:val="32"/>
          <w:lang w:eastAsia="zh-CN"/>
        </w:rPr>
        <w:t>。</w:t>
      </w:r>
    </w:p>
    <w:p w14:paraId="634C945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z w:val="32"/>
          <w:szCs w:val="32"/>
          <w:highlight w:val="yellow"/>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组织召开维修专项工作决策会</w:t>
      </w:r>
    </w:p>
    <w:p w14:paraId="10F92291">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sz w:val="32"/>
          <w:szCs w:val="32"/>
        </w:rPr>
        <w:t>社区居民</w:t>
      </w:r>
      <w:r>
        <w:rPr>
          <w:rFonts w:hint="eastAsia" w:ascii="仿宋_GB2312" w:hAnsi="仿宋_GB2312" w:eastAsia="仿宋_GB2312" w:cs="仿宋_GB2312"/>
          <w:sz w:val="32"/>
          <w:szCs w:val="32"/>
          <w:lang w:eastAsia="zh-CN"/>
        </w:rPr>
        <w:t>委员会或</w:t>
      </w:r>
      <w:r>
        <w:rPr>
          <w:rFonts w:hint="eastAsia" w:ascii="仿宋_GB2312" w:hAnsi="仿宋_GB2312" w:eastAsia="仿宋_GB2312" w:cs="仿宋_GB2312"/>
          <w:sz w:val="32"/>
          <w:szCs w:val="32"/>
        </w:rPr>
        <w:t>小区物</w:t>
      </w:r>
      <w:r>
        <w:rPr>
          <w:rFonts w:hint="eastAsia" w:ascii="仿宋_GB2312" w:hAnsi="仿宋_GB2312" w:eastAsia="仿宋_GB2312" w:cs="仿宋_GB2312"/>
          <w:sz w:val="32"/>
          <w:szCs w:val="32"/>
          <w:lang w:eastAsia="zh-CN"/>
        </w:rPr>
        <w:t>管会和相关房改房业主代表召开</w:t>
      </w:r>
      <w:r>
        <w:rPr>
          <w:rFonts w:hint="eastAsia" w:ascii="仿宋_GB2312" w:hAnsi="仿宋_GB2312" w:eastAsia="仿宋_GB2312" w:cs="仿宋_GB2312"/>
          <w:sz w:val="32"/>
          <w:szCs w:val="32"/>
        </w:rPr>
        <w:t>维修专项工作决策会</w:t>
      </w:r>
      <w:r>
        <w:rPr>
          <w:rFonts w:hint="eastAsia" w:ascii="仿宋_GB2312" w:hAnsi="仿宋_GB2312" w:eastAsia="仿宋_GB2312" w:cs="仿宋_GB2312"/>
          <w:sz w:val="32"/>
          <w:szCs w:val="32"/>
          <w:lang w:eastAsia="zh-CN"/>
        </w:rPr>
        <w:t>。</w:t>
      </w:r>
    </w:p>
    <w:p w14:paraId="524E3346">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维修方案及</w:t>
      </w:r>
      <w:r>
        <w:rPr>
          <w:rFonts w:hint="eastAsia" w:ascii="仿宋_GB2312" w:hAnsi="仿宋_GB2312" w:eastAsia="仿宋_GB2312" w:cs="仿宋_GB2312"/>
          <w:sz w:val="32"/>
          <w:szCs w:val="32"/>
          <w:lang w:eastAsia="zh-CN"/>
        </w:rPr>
        <w:t>《工程维修</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lang w:val="en-US" w:eastAsia="zh-CN"/>
        </w:rPr>
        <w:t>；</w:t>
      </w:r>
    </w:p>
    <w:p w14:paraId="28F3F40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公布列支范围</w:t>
      </w:r>
      <w:r>
        <w:rPr>
          <w:rFonts w:hint="eastAsia" w:ascii="仿宋_GB2312" w:hAnsi="仿宋_GB2312" w:eastAsia="仿宋_GB2312" w:cs="仿宋_GB2312"/>
          <w:sz w:val="32"/>
          <w:szCs w:val="32"/>
          <w:lang w:val="en-US" w:eastAsia="zh-CN"/>
        </w:rPr>
        <w:t>房改房专项</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资金账户情况</w:t>
      </w:r>
      <w:r>
        <w:rPr>
          <w:rFonts w:hint="eastAsia" w:ascii="仿宋_GB2312" w:hAnsi="仿宋_GB2312" w:eastAsia="仿宋_GB2312" w:cs="仿宋_GB2312"/>
          <w:sz w:val="32"/>
          <w:szCs w:val="32"/>
          <w:lang w:val="en-US" w:eastAsia="zh-CN"/>
        </w:rPr>
        <w:t>；</w:t>
      </w:r>
    </w:p>
    <w:p w14:paraId="66A530FF">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明确维修服务合同内容(</w:t>
      </w:r>
      <w:r>
        <w:rPr>
          <w:rFonts w:hint="eastAsia" w:ascii="仿宋_GB2312" w:hAnsi="仿宋_GB2312" w:eastAsia="仿宋_GB2312" w:cs="仿宋_GB2312"/>
          <w:sz w:val="32"/>
          <w:szCs w:val="32"/>
          <w:lang w:val="en-US" w:eastAsia="zh-CN"/>
        </w:rPr>
        <w:t>包含但不限于</w:t>
      </w:r>
      <w:r>
        <w:rPr>
          <w:rFonts w:hint="eastAsia" w:ascii="仿宋_GB2312" w:hAnsi="仿宋_GB2312" w:eastAsia="仿宋_GB2312" w:cs="仿宋_GB2312"/>
          <w:sz w:val="32"/>
          <w:szCs w:val="32"/>
        </w:rPr>
        <w:t>合同主体、工程内容、费用组成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支付方式</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保修期限等权责关系)</w:t>
      </w:r>
      <w:r>
        <w:rPr>
          <w:rFonts w:hint="eastAsia" w:ascii="仿宋_GB2312" w:hAnsi="仿宋_GB2312" w:eastAsia="仿宋_GB2312" w:cs="仿宋_GB2312"/>
          <w:sz w:val="32"/>
          <w:szCs w:val="32"/>
          <w:lang w:val="en-US" w:eastAsia="zh-CN"/>
        </w:rPr>
        <w:t>；</w:t>
      </w:r>
    </w:p>
    <w:p w14:paraId="47C7519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确定施工过程及质量监督方式</w:t>
      </w:r>
      <w:r>
        <w:rPr>
          <w:rFonts w:hint="eastAsia" w:ascii="仿宋_GB2312" w:hAnsi="仿宋_GB2312" w:eastAsia="仿宋_GB2312" w:cs="仿宋_GB2312"/>
          <w:sz w:val="32"/>
          <w:szCs w:val="32"/>
          <w:lang w:val="en-US" w:eastAsia="zh-CN"/>
        </w:rPr>
        <w:t>。</w:t>
      </w:r>
    </w:p>
    <w:p w14:paraId="53FA6D9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征求意见</w:t>
      </w:r>
    </w:p>
    <w:p w14:paraId="4506E82F">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小区</w:t>
      </w:r>
      <w:r>
        <w:rPr>
          <w:rFonts w:hint="eastAsia" w:ascii="仿宋_GB2312" w:hAnsi="仿宋_GB2312" w:eastAsia="仿宋_GB2312" w:cs="仿宋_GB2312"/>
          <w:sz w:val="32"/>
          <w:szCs w:val="32"/>
        </w:rPr>
        <w:t>所属区域楼栋明显位置公布维修</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pacing w:val="-6"/>
          <w:sz w:val="32"/>
          <w:szCs w:val="32"/>
          <w:lang w:eastAsia="zh-CN"/>
        </w:rPr>
        <w:t>作</w:t>
      </w:r>
      <w:r>
        <w:rPr>
          <w:rFonts w:hint="eastAsia" w:ascii="仿宋_GB2312" w:hAnsi="仿宋_GB2312" w:eastAsia="仿宋_GB2312" w:cs="仿宋_GB2312"/>
          <w:spacing w:val="-6"/>
          <w:sz w:val="32"/>
          <w:szCs w:val="32"/>
        </w:rPr>
        <w:t>决策会</w:t>
      </w:r>
      <w:r>
        <w:rPr>
          <w:rFonts w:hint="eastAsia" w:ascii="仿宋_GB2312" w:hAnsi="仿宋_GB2312" w:eastAsia="仿宋_GB2312" w:cs="仿宋_GB2312"/>
          <w:spacing w:val="-6"/>
          <w:sz w:val="32"/>
          <w:szCs w:val="32"/>
          <w:lang w:val="en-US" w:eastAsia="zh-CN"/>
        </w:rPr>
        <w:t>内容，</w:t>
      </w:r>
      <w:r>
        <w:rPr>
          <w:rFonts w:hint="eastAsia" w:ascii="仿宋_GB2312" w:hAnsi="仿宋_GB2312" w:eastAsia="仿宋_GB2312" w:cs="仿宋_GB2312"/>
          <w:spacing w:val="-6"/>
          <w:sz w:val="32"/>
          <w:szCs w:val="32"/>
        </w:rPr>
        <w:t>包括列支范围</w:t>
      </w:r>
      <w:r>
        <w:rPr>
          <w:rFonts w:hint="eastAsia" w:ascii="仿宋_GB2312" w:hAnsi="仿宋_GB2312" w:eastAsia="仿宋_GB2312" w:cs="仿宋_GB2312"/>
          <w:spacing w:val="-6"/>
          <w:sz w:val="32"/>
          <w:szCs w:val="32"/>
          <w:lang w:val="en-US" w:eastAsia="zh-CN"/>
        </w:rPr>
        <w:t>房改房专项</w:t>
      </w:r>
      <w:r>
        <w:rPr>
          <w:rFonts w:hint="eastAsia" w:ascii="仿宋_GB2312" w:hAnsi="仿宋_GB2312" w:eastAsia="仿宋_GB2312" w:cs="仿宋_GB2312"/>
          <w:spacing w:val="-6"/>
          <w:sz w:val="32"/>
          <w:szCs w:val="32"/>
          <w:lang w:eastAsia="zh-CN"/>
        </w:rPr>
        <w:t>维修</w:t>
      </w:r>
      <w:r>
        <w:rPr>
          <w:rFonts w:hint="eastAsia" w:ascii="仿宋_GB2312" w:hAnsi="仿宋_GB2312" w:eastAsia="仿宋_GB2312" w:cs="仿宋_GB2312"/>
          <w:spacing w:val="-6"/>
          <w:sz w:val="32"/>
          <w:szCs w:val="32"/>
        </w:rPr>
        <w:t>资金账户情况</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eastAsia="zh-CN"/>
        </w:rPr>
        <w:t>《工程维修</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》和《工程维修预算书》等，</w:t>
      </w:r>
      <w:r>
        <w:rPr>
          <w:rFonts w:hint="eastAsia" w:ascii="仿宋_GB2312" w:hAnsi="仿宋_GB2312" w:eastAsia="仿宋_GB2312" w:cs="仿宋_GB2312"/>
          <w:sz w:val="32"/>
          <w:szCs w:val="32"/>
          <w:lang w:val="en-US" w:eastAsia="zh-CN"/>
        </w:rPr>
        <w:t>向相关业主征求意见。</w:t>
      </w:r>
      <w:r>
        <w:rPr>
          <w:rFonts w:hint="eastAsia" w:ascii="仿宋_GB2312" w:hAnsi="仿宋_GB2312" w:eastAsia="仿宋_GB2312" w:cs="仿宋_GB2312"/>
          <w:sz w:val="32"/>
          <w:szCs w:val="32"/>
        </w:rPr>
        <w:t>征求意见全过程，由申报单位</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完成，委派专人</w:t>
      </w:r>
      <w:r>
        <w:rPr>
          <w:rFonts w:hint="eastAsia" w:ascii="仿宋_GB2312" w:hAnsi="仿宋_GB2312" w:eastAsia="仿宋_GB2312" w:cs="仿宋_GB2312"/>
          <w:sz w:val="32"/>
          <w:szCs w:val="32"/>
          <w:lang w:val="en-US" w:eastAsia="zh-CN"/>
        </w:rPr>
        <w:t>受理意见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做到公开、公平、公正</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全过程真实性</w:t>
      </w:r>
      <w:r>
        <w:rPr>
          <w:rFonts w:hint="eastAsia" w:ascii="仿宋_GB2312" w:hAnsi="仿宋_GB2312" w:eastAsia="仿宋_GB2312" w:cs="仿宋_GB2312"/>
          <w:sz w:val="32"/>
          <w:szCs w:val="32"/>
          <w:lang w:eastAsia="zh-CN"/>
        </w:rPr>
        <w:t>。</w:t>
      </w:r>
    </w:p>
    <w:p w14:paraId="7856C77E">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trike/>
          <w:dstrike w:val="0"/>
          <w:sz w:val="32"/>
          <w:szCs w:val="32"/>
          <w:lang w:eastAsia="zh-CN"/>
        </w:rPr>
      </w:pPr>
      <w:r>
        <w:rPr>
          <w:rFonts w:hint="eastAsia" w:ascii="仿宋_GB2312" w:hAnsi="仿宋_GB2312" w:eastAsia="仿宋_GB2312" w:cs="仿宋_GB2312"/>
          <w:b/>
          <w:bCs/>
          <w:strike w:val="0"/>
          <w:dstrike w:val="0"/>
          <w:sz w:val="32"/>
          <w:szCs w:val="32"/>
          <w:lang w:val="en-US" w:eastAsia="zh-CN"/>
        </w:rPr>
        <w:t>4.</w:t>
      </w:r>
      <w:r>
        <w:rPr>
          <w:rFonts w:hint="eastAsia" w:ascii="仿宋_GB2312" w:hAnsi="仿宋_GB2312" w:eastAsia="仿宋_GB2312" w:cs="仿宋_GB2312"/>
          <w:b/>
          <w:bCs/>
          <w:strike w:val="0"/>
          <w:dstrike w:val="0"/>
          <w:sz w:val="32"/>
          <w:szCs w:val="32"/>
          <w:lang w:eastAsia="zh-CN"/>
        </w:rPr>
        <w:t>公示</w:t>
      </w:r>
    </w:p>
    <w:p w14:paraId="70FDB35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征求意见结束后，</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将以上征求意见结果</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trike w:val="0"/>
          <w:dstrike w:val="0"/>
          <w:color w:val="auto"/>
          <w:sz w:val="32"/>
          <w:szCs w:val="32"/>
          <w:lang w:val="en-US" w:eastAsia="zh-CN"/>
        </w:rPr>
        <w:t>维修专项工作</w:t>
      </w:r>
      <w:r>
        <w:rPr>
          <w:rFonts w:hint="eastAsia" w:ascii="仿宋_GB2312" w:hAnsi="仿宋_GB2312" w:eastAsia="仿宋_GB2312" w:cs="仿宋_GB2312"/>
          <w:color w:val="auto"/>
          <w:sz w:val="32"/>
          <w:szCs w:val="32"/>
        </w:rPr>
        <w:t>决策</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strike w:val="0"/>
          <w:dstrike w:val="0"/>
          <w:color w:val="auto"/>
          <w:sz w:val="32"/>
          <w:szCs w:val="32"/>
        </w:rPr>
        <w:t>议</w:t>
      </w:r>
      <w:r>
        <w:rPr>
          <w:rFonts w:hint="eastAsia" w:ascii="仿宋_GB2312" w:hAnsi="仿宋_GB2312" w:eastAsia="仿宋_GB2312" w:cs="仿宋_GB2312"/>
          <w:color w:val="auto"/>
          <w:sz w:val="32"/>
          <w:szCs w:val="32"/>
        </w:rPr>
        <w:t>结果以书面形式在维修</w:t>
      </w:r>
      <w:r>
        <w:rPr>
          <w:rFonts w:hint="eastAsia" w:ascii="仿宋_GB2312" w:hAnsi="仿宋_GB2312" w:eastAsia="仿宋_GB2312" w:cs="仿宋_GB2312"/>
          <w:color w:val="auto"/>
          <w:sz w:val="32"/>
          <w:szCs w:val="32"/>
          <w:lang w:eastAsia="zh-CN"/>
        </w:rPr>
        <w:t>小区</w:t>
      </w:r>
      <w:r>
        <w:rPr>
          <w:rFonts w:hint="eastAsia" w:ascii="仿宋_GB2312" w:hAnsi="仿宋_GB2312" w:eastAsia="仿宋_GB2312" w:cs="仿宋_GB2312"/>
          <w:color w:val="auto"/>
          <w:sz w:val="32"/>
          <w:szCs w:val="32"/>
        </w:rPr>
        <w:t>所属区域楼</w:t>
      </w:r>
      <w:r>
        <w:rPr>
          <w:rFonts w:hint="eastAsia" w:ascii="仿宋_GB2312" w:hAnsi="仿宋_GB2312" w:eastAsia="仿宋_GB2312" w:cs="仿宋_GB2312"/>
          <w:sz w:val="32"/>
          <w:szCs w:val="32"/>
        </w:rPr>
        <w:t>栋明显位置进行张贴</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并拍照存档。公示</w:t>
      </w:r>
      <w:r>
        <w:rPr>
          <w:rFonts w:hint="eastAsia" w:ascii="仿宋_GB2312" w:hAnsi="仿宋_GB2312" w:eastAsia="仿宋_GB2312" w:cs="仿宋_GB2312"/>
          <w:sz w:val="32"/>
          <w:szCs w:val="32"/>
          <w:lang w:eastAsia="zh-CN"/>
        </w:rPr>
        <w:t>期</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无异议后申报单位组织实施。</w:t>
      </w:r>
    </w:p>
    <w:p w14:paraId="4B4ED2C3">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如为应急维修，经现场勘查后，可直接予以公示3天，无异议后申报单位组织实施。</w:t>
      </w:r>
    </w:p>
    <w:p w14:paraId="251F4F6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申报单位</w:t>
      </w:r>
      <w:r>
        <w:rPr>
          <w:rFonts w:hint="eastAsia" w:ascii="仿宋_GB2312" w:hAnsi="仿宋_GB2312" w:eastAsia="仿宋_GB2312" w:cs="仿宋_GB2312"/>
          <w:color w:val="000000" w:themeColor="text1"/>
          <w:sz w:val="32"/>
          <w:szCs w:val="32"/>
          <w14:textFill>
            <w14:solidFill>
              <w14:schemeClr w14:val="tx1"/>
            </w14:solidFill>
          </w14:textFill>
        </w:rPr>
        <w:t>须保证公示工作有效，</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如有异议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需在7</w:t>
      </w:r>
      <w:r>
        <w:rPr>
          <w:rFonts w:hint="eastAsia" w:ascii="仿宋_GB2312" w:hAnsi="仿宋_GB2312" w:eastAsia="仿宋_GB2312" w:cs="仿宋_GB2312"/>
          <w:sz w:val="32"/>
          <w:szCs w:val="32"/>
          <w:u w:val="none"/>
          <w:lang w:val="en-US" w:eastAsia="zh-CN"/>
        </w:rPr>
        <w:t>个</w:t>
      </w:r>
      <w:r>
        <w:rPr>
          <w:rFonts w:hint="eastAsia" w:ascii="仿宋_GB2312" w:hAnsi="仿宋_GB2312" w:eastAsia="仿宋_GB2312" w:cs="仿宋_GB2312"/>
          <w:sz w:val="32"/>
          <w:szCs w:val="32"/>
        </w:rPr>
        <w:t>工</w:t>
      </w:r>
      <w:r>
        <w:rPr>
          <w:rFonts w:hint="eastAsia" w:ascii="仿宋_GB2312" w:hAnsi="仿宋_GB2312" w:eastAsia="仿宋_GB2312" w:cs="仿宋_GB2312"/>
          <w:spacing w:val="-6"/>
          <w:sz w:val="32"/>
          <w:szCs w:val="32"/>
        </w:rPr>
        <w:t>作日内启动调查程序，组织相关方进行协商调解；若协商不成，</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个工作日内提交至</w:t>
      </w:r>
      <w:r>
        <w:rPr>
          <w:rFonts w:hint="eastAsia" w:ascii="仿宋_GB2312" w:hAnsi="仿宋_GB2312" w:eastAsia="仿宋_GB2312" w:cs="仿宋_GB2312"/>
          <w:sz w:val="32"/>
          <w:szCs w:val="32"/>
          <w:highlight w:val="none"/>
          <w:lang w:eastAsia="zh-CN"/>
        </w:rPr>
        <w:t>市住房保障中心</w:t>
      </w:r>
      <w:r>
        <w:rPr>
          <w:rFonts w:hint="eastAsia" w:ascii="仿宋_GB2312" w:hAnsi="仿宋_GB2312" w:eastAsia="仿宋_GB2312" w:cs="仿宋_GB2312"/>
          <w:sz w:val="32"/>
          <w:szCs w:val="32"/>
          <w:highlight w:val="none"/>
        </w:rPr>
        <w:t>处理，</w:t>
      </w:r>
      <w:r>
        <w:rPr>
          <w:rFonts w:hint="eastAsia" w:ascii="仿宋_GB2312" w:hAnsi="仿宋_GB2312" w:eastAsia="仿宋_GB2312" w:cs="仿宋_GB2312"/>
          <w:sz w:val="32"/>
          <w:szCs w:val="32"/>
        </w:rPr>
        <w:t>并向</w:t>
      </w:r>
      <w:r>
        <w:rPr>
          <w:rFonts w:hint="eastAsia" w:ascii="仿宋_GB2312" w:hAnsi="仿宋_GB2312" w:eastAsia="仿宋_GB2312" w:cs="仿宋_GB2312"/>
          <w:sz w:val="32"/>
          <w:szCs w:val="32"/>
          <w:lang w:eastAsia="zh-CN"/>
        </w:rPr>
        <w:t>房改房</w:t>
      </w:r>
      <w:r>
        <w:rPr>
          <w:rFonts w:hint="eastAsia" w:ascii="仿宋_GB2312" w:hAnsi="仿宋_GB2312" w:eastAsia="仿宋_GB2312" w:cs="仿宋_GB2312"/>
          <w:sz w:val="32"/>
          <w:szCs w:val="32"/>
        </w:rPr>
        <w:t>业主公示处理进度与结果。本着“业主决策”的工作原则，待</w:t>
      </w:r>
      <w:r>
        <w:rPr>
          <w:rFonts w:hint="eastAsia" w:ascii="仿宋_GB2312" w:hAnsi="仿宋_GB2312" w:eastAsia="仿宋_GB2312" w:cs="仿宋_GB2312"/>
          <w:sz w:val="32"/>
          <w:szCs w:val="32"/>
          <w:lang w:val="en-US" w:eastAsia="zh-CN"/>
        </w:rPr>
        <w:t>相关反对</w:t>
      </w:r>
      <w:r>
        <w:rPr>
          <w:rFonts w:hint="eastAsia" w:ascii="仿宋_GB2312" w:hAnsi="仿宋_GB2312" w:eastAsia="仿宋_GB2312" w:cs="仿宋_GB2312"/>
          <w:sz w:val="32"/>
          <w:szCs w:val="32"/>
        </w:rPr>
        <w:t>情况解决后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才能继续</w:t>
      </w:r>
      <w:r>
        <w:rPr>
          <w:rFonts w:hint="eastAsia" w:ascii="仿宋_GB2312" w:hAnsi="仿宋_GB2312" w:eastAsia="仿宋_GB2312" w:cs="仿宋_GB2312"/>
          <w:sz w:val="32"/>
          <w:szCs w:val="32"/>
          <w:lang w:val="en-US" w:eastAsia="zh-CN"/>
        </w:rPr>
        <w:t>组织实施</w:t>
      </w:r>
      <w:r>
        <w:rPr>
          <w:rFonts w:hint="eastAsia" w:ascii="仿宋_GB2312" w:hAnsi="仿宋_GB2312" w:eastAsia="仿宋_GB2312" w:cs="仿宋_GB2312"/>
          <w:sz w:val="32"/>
          <w:szCs w:val="32"/>
        </w:rPr>
        <w:t>。</w:t>
      </w:r>
    </w:p>
    <w:p w14:paraId="2B9773C3">
      <w:pPr>
        <w:keepNext w:val="0"/>
        <w:keepLines w:val="0"/>
        <w:pageBreakBefore w:val="0"/>
        <w:widowControl w:val="0"/>
        <w:numPr>
          <w:ilvl w:val="0"/>
          <w:numId w:val="0"/>
        </w:numPr>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napToGrid w:val="0"/>
          <w:color w:val="000000"/>
          <w:kern w:val="0"/>
          <w:sz w:val="32"/>
          <w:szCs w:val="32"/>
          <w:lang w:val="en-US" w:eastAsia="zh-CN" w:bidi="ar-SA"/>
        </w:rPr>
        <w:t>5.</w:t>
      </w:r>
      <w:r>
        <w:rPr>
          <w:rFonts w:hint="eastAsia" w:ascii="仿宋_GB2312" w:hAnsi="仿宋_GB2312" w:eastAsia="仿宋_GB2312" w:cs="仿宋_GB2312"/>
          <w:b/>
          <w:bCs/>
          <w:sz w:val="32"/>
          <w:szCs w:val="32"/>
          <w:highlight w:val="none"/>
          <w:lang w:val="en-US" w:eastAsia="zh-CN"/>
        </w:rPr>
        <w:t>依规选取维修、造价咨询和监理等单位</w:t>
      </w:r>
    </w:p>
    <w:p w14:paraId="0F54AC26">
      <w:pPr>
        <w:keepNext w:val="0"/>
        <w:keepLines w:val="0"/>
        <w:pageBreakBefore w:val="0"/>
        <w:widowControl w:val="0"/>
        <w:numPr>
          <w:ilvl w:val="0"/>
          <w:numId w:val="0"/>
        </w:numPr>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trike w:val="0"/>
          <w:dstrike w:val="0"/>
          <w:sz w:val="32"/>
          <w:szCs w:val="32"/>
          <w:lang w:val="en-US" w:eastAsia="zh-CN"/>
        </w:rPr>
      </w:pPr>
      <w:r>
        <w:rPr>
          <w:rFonts w:hint="eastAsia" w:ascii="仿宋_GB2312" w:hAnsi="仿宋_GB2312" w:eastAsia="仿宋_GB2312" w:cs="仿宋_GB2312"/>
          <w:b/>
          <w:bCs/>
          <w:sz w:val="32"/>
          <w:szCs w:val="32"/>
          <w:lang w:val="en-US" w:eastAsia="zh-CN"/>
        </w:rPr>
        <w:t>常规维修：</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lang w:val="en-US" w:eastAsia="zh-CN"/>
        </w:rPr>
        <w:t>应按</w:t>
      </w:r>
      <w:r>
        <w:rPr>
          <w:rFonts w:hint="eastAsia" w:ascii="仿宋_GB2312" w:hAnsi="仿宋_GB2312" w:eastAsia="仿宋_GB2312" w:cs="仿宋_GB2312"/>
          <w:sz w:val="32"/>
          <w:szCs w:val="32"/>
          <w:lang w:eastAsia="zh-CN"/>
        </w:rPr>
        <w:t>照景德镇市发展和改革委员会、景德镇市财政局联合下发的《关于进一步规范小额工程项目管理的通知》</w:t>
      </w:r>
      <w:r>
        <w:rPr>
          <w:rFonts w:hint="eastAsia" w:ascii="仿宋_GB2312" w:hAnsi="仿宋_GB2312" w:eastAsia="仿宋_GB2312" w:cs="仿宋_GB2312"/>
          <w:kern w:val="2"/>
          <w:sz w:val="32"/>
          <w:szCs w:val="32"/>
          <w:lang w:val="en-US" w:eastAsia="zh-CN" w:bidi="ar-SA"/>
        </w:rPr>
        <w:t>（景发改重点字</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kern w:val="2"/>
          <w:sz w:val="32"/>
          <w:szCs w:val="32"/>
          <w:lang w:val="en-US" w:eastAsia="zh-CN" w:bidi="ar-SA"/>
        </w:rPr>
        <w:t>207号）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景德镇市发展和改革委员会关于印发《景德镇市发展和改革委员会进一步优化小额工程建设项目审批程序实施办法（试行）的通知》</w:t>
      </w:r>
      <w:r>
        <w:rPr>
          <w:rFonts w:hint="eastAsia" w:ascii="仿宋_GB2312" w:hAnsi="仿宋_GB2312" w:eastAsia="仿宋_GB2312" w:cs="仿宋_GB2312"/>
          <w:kern w:val="2"/>
          <w:sz w:val="32"/>
          <w:szCs w:val="32"/>
          <w:lang w:val="en-US" w:eastAsia="zh-CN" w:bidi="ar-SA"/>
        </w:rPr>
        <w:t>（景发改政务字</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kern w:val="2"/>
          <w:sz w:val="32"/>
          <w:szCs w:val="32"/>
          <w:lang w:val="en-US" w:eastAsia="zh-CN" w:bidi="ar-SA"/>
        </w:rPr>
        <w:t>16号）等</w:t>
      </w:r>
      <w:r>
        <w:rPr>
          <w:rFonts w:hint="eastAsia" w:ascii="仿宋_GB2312" w:hAnsi="仿宋_GB2312" w:eastAsia="仿宋_GB2312" w:cs="仿宋_GB2312"/>
          <w:sz w:val="32"/>
          <w:szCs w:val="32"/>
          <w:lang w:eastAsia="zh-CN"/>
        </w:rPr>
        <w:t>相关文件精神，进一步规范小额工程项目管理和小额工程建设项目审批程序，依法依规</w:t>
      </w:r>
      <w:r>
        <w:rPr>
          <w:rFonts w:hint="eastAsia" w:ascii="仿宋_GB2312" w:hAnsi="仿宋_GB2312" w:eastAsia="仿宋_GB2312" w:cs="仿宋_GB2312"/>
          <w:sz w:val="32"/>
          <w:szCs w:val="32"/>
        </w:rPr>
        <w:t>选</w:t>
      </w:r>
      <w:r>
        <w:rPr>
          <w:rFonts w:hint="eastAsia" w:ascii="仿宋_GB2312" w:hAnsi="仿宋_GB2312" w:eastAsia="仿宋_GB2312" w:cs="仿宋_GB2312"/>
          <w:sz w:val="32"/>
          <w:szCs w:val="32"/>
          <w:lang w:val="en-US" w:eastAsia="zh-CN"/>
        </w:rPr>
        <w:t>取</w:t>
      </w:r>
      <w:r>
        <w:rPr>
          <w:rFonts w:hint="eastAsia" w:ascii="仿宋_GB2312" w:hAnsi="仿宋_GB2312" w:eastAsia="仿宋_GB2312" w:cs="仿宋_GB2312"/>
          <w:sz w:val="32"/>
          <w:szCs w:val="32"/>
          <w:lang w:eastAsia="zh-CN"/>
        </w:rPr>
        <w:t>具备相应资质的维修施工企业</w:t>
      </w:r>
      <w:r>
        <w:rPr>
          <w:rFonts w:hint="eastAsia" w:ascii="仿宋_GB2312" w:hAnsi="仿宋_GB2312" w:eastAsia="仿宋_GB2312" w:cs="仿宋_GB2312"/>
          <w:sz w:val="32"/>
          <w:szCs w:val="32"/>
          <w:lang w:val="en-US" w:eastAsia="zh-CN"/>
        </w:rPr>
        <w:t>、造价咨询机构和监理等</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并报送市住房保障中心备案</w:t>
      </w:r>
      <w:r>
        <w:rPr>
          <w:rFonts w:hint="eastAsia" w:ascii="仿宋_GB2312" w:hAnsi="仿宋_GB2312" w:eastAsia="仿宋_GB2312" w:cs="仿宋_GB2312"/>
          <w:sz w:val="32"/>
          <w:szCs w:val="32"/>
          <w:lang w:eastAsia="zh-CN"/>
        </w:rPr>
        <w:t>。</w:t>
      </w:r>
    </w:p>
    <w:p w14:paraId="77B386AA">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trike w:val="0"/>
          <w:dstrike w:val="0"/>
          <w:sz w:val="32"/>
          <w:szCs w:val="32"/>
          <w:lang w:val="en-US" w:eastAsia="zh-CN"/>
        </w:rPr>
        <w:t>应急维修：</w:t>
      </w:r>
      <w:r>
        <w:rPr>
          <w:rFonts w:hint="eastAsia" w:ascii="仿宋_GB2312" w:hAnsi="仿宋_GB2312" w:eastAsia="仿宋_GB2312" w:cs="仿宋_GB2312"/>
          <w:strike w:val="0"/>
          <w:dstrike w:val="0"/>
          <w:sz w:val="32"/>
          <w:szCs w:val="32"/>
          <w:lang w:val="en-US" w:eastAsia="zh-CN"/>
        </w:rPr>
        <w:t>可</w:t>
      </w:r>
      <w:r>
        <w:rPr>
          <w:rFonts w:hint="eastAsia" w:ascii="仿宋_GB2312" w:hAnsi="仿宋_GB2312" w:eastAsia="仿宋_GB2312" w:cs="仿宋_GB2312"/>
          <w:strike w:val="0"/>
          <w:dstrike w:val="0"/>
          <w:sz w:val="32"/>
          <w:szCs w:val="32"/>
          <w:lang w:eastAsia="zh-CN"/>
        </w:rPr>
        <w:t>参</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lang w:val="en-US" w:eastAsia="zh-CN"/>
        </w:rPr>
        <w:t>景德镇</w:t>
      </w:r>
      <w:r>
        <w:rPr>
          <w:rFonts w:hint="eastAsia" w:ascii="仿宋_GB2312" w:hAnsi="仿宋_GB2312" w:eastAsia="仿宋_GB2312" w:cs="仿宋_GB2312"/>
          <w:sz w:val="32"/>
          <w:szCs w:val="32"/>
          <w:lang w:eastAsia="zh-CN"/>
        </w:rPr>
        <w:t>市住建局印发</w:t>
      </w:r>
      <w:r>
        <w:rPr>
          <w:rFonts w:hint="eastAsia" w:ascii="仿宋_GB2312" w:hAnsi="仿宋_GB2312" w:eastAsia="仿宋_GB2312" w:cs="仿宋_GB2312"/>
          <w:sz w:val="32"/>
          <w:szCs w:val="32"/>
          <w:lang w:val="en-US" w:eastAsia="zh-CN"/>
        </w:rPr>
        <w:t>《景德镇市房屋安全鉴定管理实施细则（试行）》（景建发〔2023〕136号）、《景德镇市住宅专项维修资金应急使用施工企业、造价咨询机构备选制度（试行）》（景建发〔2025〕9号）的有关规定选取</w:t>
      </w:r>
      <w:r>
        <w:rPr>
          <w:rFonts w:hint="eastAsia" w:ascii="仿宋_GB2312" w:hAnsi="仿宋_GB2312" w:eastAsia="仿宋_GB2312" w:cs="仿宋_GB2312"/>
          <w:sz w:val="32"/>
          <w:szCs w:val="32"/>
          <w:lang w:eastAsia="zh-CN"/>
        </w:rPr>
        <w:t>房屋鉴定、应急维修和造价咨询</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lang w:val="en-US" w:eastAsia="zh-CN"/>
        </w:rPr>
        <w:t>并报送市住房保障中心备案</w:t>
      </w:r>
      <w:r>
        <w:rPr>
          <w:rFonts w:hint="eastAsia" w:ascii="仿宋_GB2312" w:hAnsi="仿宋_GB2312" w:eastAsia="仿宋_GB2312" w:cs="仿宋_GB2312"/>
          <w:sz w:val="32"/>
          <w:szCs w:val="32"/>
          <w:lang w:eastAsia="zh-CN"/>
        </w:rPr>
        <w:t>。</w:t>
      </w:r>
    </w:p>
    <w:p w14:paraId="34730CF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6.工程质量安全</w:t>
      </w:r>
      <w:r>
        <w:rPr>
          <w:rFonts w:hint="eastAsia" w:ascii="仿宋_GB2312" w:hAnsi="仿宋_GB2312" w:eastAsia="仿宋_GB2312" w:cs="仿宋_GB2312"/>
          <w:b/>
          <w:bCs/>
          <w:sz w:val="32"/>
          <w:szCs w:val="32"/>
          <w:lang w:eastAsia="zh-CN"/>
        </w:rPr>
        <w:t>监督</w:t>
      </w:r>
    </w:p>
    <w:p w14:paraId="245E978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工程</w:t>
      </w:r>
      <w:r>
        <w:rPr>
          <w:rFonts w:hint="eastAsia" w:ascii="仿宋_GB2312" w:hAnsi="仿宋_GB2312" w:eastAsia="仿宋_GB2312" w:cs="仿宋_GB2312"/>
          <w:b w:val="0"/>
          <w:bCs w:val="0"/>
          <w:sz w:val="32"/>
          <w:szCs w:val="32"/>
        </w:rPr>
        <w:t>质量</w:t>
      </w:r>
      <w:r>
        <w:rPr>
          <w:rFonts w:hint="eastAsia" w:ascii="仿宋_GB2312" w:hAnsi="仿宋_GB2312" w:eastAsia="仿宋_GB2312" w:cs="仿宋_GB2312"/>
          <w:b w:val="0"/>
          <w:bCs w:val="0"/>
          <w:sz w:val="32"/>
          <w:szCs w:val="32"/>
          <w:lang w:val="en-US" w:eastAsia="zh-CN"/>
        </w:rPr>
        <w:t>安全监督</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eastAsia="zh-CN"/>
        </w:rPr>
        <w:t>维修施工企业、</w:t>
      </w:r>
      <w:r>
        <w:rPr>
          <w:rFonts w:hint="eastAsia" w:ascii="仿宋_GB2312" w:hAnsi="仿宋_GB2312" w:eastAsia="仿宋_GB2312" w:cs="仿宋_GB2312"/>
          <w:b w:val="0"/>
          <w:bCs w:val="0"/>
          <w:sz w:val="32"/>
          <w:szCs w:val="32"/>
        </w:rPr>
        <w:t>监理</w:t>
      </w:r>
      <w:r>
        <w:rPr>
          <w:rFonts w:hint="eastAsia" w:ascii="仿宋_GB2312" w:hAnsi="仿宋_GB2312" w:eastAsia="仿宋_GB2312" w:cs="仿宋_GB2312"/>
          <w:b w:val="0"/>
          <w:bCs w:val="0"/>
          <w:sz w:val="32"/>
          <w:szCs w:val="32"/>
          <w:lang w:eastAsia="zh-CN"/>
        </w:rPr>
        <w:t>机构、申报单位</w:t>
      </w:r>
      <w:r>
        <w:rPr>
          <w:rFonts w:hint="eastAsia" w:ascii="仿宋_GB2312" w:hAnsi="仿宋_GB2312" w:eastAsia="仿宋_GB2312" w:cs="仿宋_GB2312"/>
          <w:b w:val="0"/>
          <w:bCs w:val="0"/>
          <w:sz w:val="32"/>
          <w:szCs w:val="32"/>
          <w:lang w:val="en-US" w:eastAsia="zh-CN"/>
        </w:rPr>
        <w:t>共同监督</w:t>
      </w:r>
      <w:r>
        <w:rPr>
          <w:rFonts w:hint="eastAsia" w:ascii="仿宋_GB2312" w:hAnsi="仿宋_GB2312" w:eastAsia="仿宋_GB2312" w:cs="仿宋_GB2312"/>
          <w:b w:val="0"/>
          <w:bCs w:val="0"/>
          <w:sz w:val="32"/>
          <w:szCs w:val="32"/>
        </w:rPr>
        <w:t>。</w:t>
      </w:r>
    </w:p>
    <w:p w14:paraId="35AB5ACE">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工程量确认方式：</w:t>
      </w:r>
      <w:r>
        <w:rPr>
          <w:rFonts w:hint="eastAsia" w:ascii="仿宋_GB2312" w:hAnsi="仿宋_GB2312" w:eastAsia="仿宋_GB2312" w:cs="仿宋_GB2312"/>
          <w:b w:val="0"/>
          <w:bCs w:val="0"/>
          <w:sz w:val="32"/>
          <w:szCs w:val="32"/>
          <w:lang w:val="en-US" w:eastAsia="zh-CN"/>
        </w:rPr>
        <w:t>常规维修</w:t>
      </w:r>
      <w:r>
        <w:rPr>
          <w:rFonts w:hint="eastAsia" w:ascii="仿宋_GB2312" w:hAnsi="仿宋_GB2312" w:eastAsia="仿宋_GB2312" w:cs="仿宋_GB2312"/>
          <w:b w:val="0"/>
          <w:bCs w:val="0"/>
          <w:sz w:val="32"/>
          <w:szCs w:val="32"/>
        </w:rPr>
        <w:t>经</w:t>
      </w:r>
      <w:r>
        <w:rPr>
          <w:rFonts w:hint="eastAsia" w:ascii="仿宋_GB2312" w:hAnsi="仿宋_GB2312" w:eastAsia="仿宋_GB2312" w:cs="仿宋_GB2312"/>
          <w:b w:val="0"/>
          <w:bCs w:val="0"/>
          <w:sz w:val="32"/>
          <w:szCs w:val="32"/>
          <w:lang w:eastAsia="zh-CN"/>
        </w:rPr>
        <w:t>维修施工企业、</w:t>
      </w:r>
      <w:r>
        <w:rPr>
          <w:rFonts w:hint="eastAsia" w:ascii="仿宋_GB2312" w:hAnsi="仿宋_GB2312" w:eastAsia="仿宋_GB2312" w:cs="仿宋_GB2312"/>
          <w:b w:val="0"/>
          <w:bCs w:val="0"/>
          <w:sz w:val="32"/>
          <w:szCs w:val="32"/>
        </w:rPr>
        <w:t>监理</w:t>
      </w:r>
      <w:r>
        <w:rPr>
          <w:rFonts w:hint="eastAsia" w:ascii="仿宋_GB2312" w:hAnsi="仿宋_GB2312" w:eastAsia="仿宋_GB2312" w:cs="仿宋_GB2312"/>
          <w:b w:val="0"/>
          <w:bCs w:val="0"/>
          <w:sz w:val="32"/>
          <w:szCs w:val="32"/>
          <w:lang w:eastAsia="zh-CN"/>
        </w:rPr>
        <w:t>机构和</w:t>
      </w:r>
      <w:r>
        <w:rPr>
          <w:rFonts w:hint="eastAsia" w:ascii="仿宋_GB2312" w:hAnsi="仿宋_GB2312" w:eastAsia="仿宋_GB2312" w:cs="仿宋_GB2312"/>
          <w:b w:val="0"/>
          <w:bCs w:val="0"/>
          <w:sz w:val="32"/>
          <w:szCs w:val="32"/>
        </w:rPr>
        <w:t>申报单位</w:t>
      </w:r>
      <w:r>
        <w:rPr>
          <w:rFonts w:hint="eastAsia" w:ascii="仿宋_GB2312" w:hAnsi="仿宋_GB2312" w:eastAsia="仿宋_GB2312" w:cs="仿宋_GB2312"/>
          <w:b w:val="0"/>
          <w:bCs w:val="0"/>
          <w:sz w:val="32"/>
          <w:szCs w:val="32"/>
          <w:lang w:val="en-US" w:eastAsia="zh-CN"/>
        </w:rPr>
        <w:t>共同书面确认；应急维修经</w:t>
      </w:r>
      <w:r>
        <w:rPr>
          <w:rFonts w:hint="eastAsia" w:ascii="仿宋_GB2312" w:hAnsi="仿宋_GB2312" w:eastAsia="仿宋_GB2312" w:cs="仿宋_GB2312"/>
          <w:b w:val="0"/>
          <w:bCs w:val="0"/>
          <w:sz w:val="32"/>
          <w:szCs w:val="32"/>
          <w:lang w:eastAsia="zh-CN"/>
        </w:rPr>
        <w:t>维修施工企业和</w:t>
      </w:r>
      <w:r>
        <w:rPr>
          <w:rFonts w:hint="eastAsia" w:ascii="仿宋_GB2312" w:hAnsi="仿宋_GB2312" w:eastAsia="仿宋_GB2312" w:cs="仿宋_GB2312"/>
          <w:b w:val="0"/>
          <w:bCs w:val="0"/>
          <w:sz w:val="32"/>
          <w:szCs w:val="32"/>
        </w:rPr>
        <w:t>申报单位</w:t>
      </w:r>
      <w:r>
        <w:rPr>
          <w:rFonts w:hint="eastAsia" w:ascii="仿宋_GB2312" w:hAnsi="仿宋_GB2312" w:eastAsia="仿宋_GB2312" w:cs="仿宋_GB2312"/>
          <w:b w:val="0"/>
          <w:bCs w:val="0"/>
          <w:sz w:val="32"/>
          <w:szCs w:val="32"/>
          <w:lang w:val="en-US" w:eastAsia="zh-CN"/>
        </w:rPr>
        <w:t>共同书面确认。</w:t>
      </w:r>
    </w:p>
    <w:p w14:paraId="47DA1B6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联合验收</w:t>
      </w:r>
    </w:p>
    <w:p w14:paraId="499023D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常规维修</w:t>
      </w:r>
      <w:r>
        <w:rPr>
          <w:rFonts w:hint="eastAsia" w:ascii="仿宋_GB2312" w:hAnsi="仿宋_GB2312" w:eastAsia="仿宋_GB2312" w:cs="仿宋_GB2312"/>
          <w:b w:val="0"/>
          <w:bCs w:val="0"/>
          <w:sz w:val="32"/>
          <w:szCs w:val="32"/>
        </w:rPr>
        <w:t>验收单位：</w:t>
      </w:r>
      <w:r>
        <w:rPr>
          <w:rFonts w:hint="eastAsia" w:ascii="仿宋_GB2312" w:hAnsi="仿宋_GB2312" w:eastAsia="仿宋_GB2312" w:cs="仿宋_GB2312"/>
          <w:b w:val="0"/>
          <w:bCs w:val="0"/>
          <w:sz w:val="32"/>
          <w:szCs w:val="32"/>
          <w:lang w:eastAsia="zh-CN"/>
        </w:rPr>
        <w:t>申报单位、</w:t>
      </w:r>
      <w:r>
        <w:rPr>
          <w:rFonts w:hint="eastAsia" w:ascii="仿宋_GB2312" w:hAnsi="仿宋_GB2312" w:eastAsia="仿宋_GB2312" w:cs="仿宋_GB2312"/>
          <w:b w:val="0"/>
          <w:bCs w:val="0"/>
          <w:sz w:val="32"/>
          <w:szCs w:val="32"/>
          <w:lang w:val="en-US" w:eastAsia="zh-CN"/>
        </w:rPr>
        <w:t>受理单位、</w:t>
      </w:r>
      <w:r>
        <w:rPr>
          <w:rFonts w:hint="eastAsia" w:ascii="仿宋_GB2312" w:hAnsi="仿宋_GB2312" w:eastAsia="仿宋_GB2312" w:cs="仿宋_GB2312"/>
          <w:b w:val="0"/>
          <w:bCs w:val="0"/>
          <w:sz w:val="32"/>
          <w:szCs w:val="32"/>
        </w:rPr>
        <w:t>监理</w:t>
      </w:r>
      <w:r>
        <w:rPr>
          <w:rFonts w:hint="eastAsia" w:ascii="仿宋_GB2312" w:hAnsi="仿宋_GB2312" w:eastAsia="仿宋_GB2312" w:cs="仿宋_GB2312"/>
          <w:b w:val="0"/>
          <w:bCs w:val="0"/>
          <w:sz w:val="32"/>
          <w:szCs w:val="32"/>
          <w:lang w:eastAsia="zh-CN"/>
        </w:rPr>
        <w:t>机构和造价咨询</w:t>
      </w:r>
      <w:r>
        <w:rPr>
          <w:rFonts w:hint="eastAsia" w:ascii="仿宋_GB2312" w:hAnsi="仿宋_GB2312" w:eastAsia="仿宋_GB2312" w:cs="仿宋_GB2312"/>
          <w:b w:val="0"/>
          <w:bCs w:val="0"/>
          <w:sz w:val="32"/>
          <w:szCs w:val="32"/>
        </w:rPr>
        <w:t>机构。</w:t>
      </w:r>
    </w:p>
    <w:p w14:paraId="44E4AF44">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应急维修</w:t>
      </w:r>
      <w:r>
        <w:rPr>
          <w:rFonts w:hint="eastAsia" w:ascii="仿宋_GB2312" w:hAnsi="仿宋_GB2312" w:eastAsia="仿宋_GB2312" w:cs="仿宋_GB2312"/>
          <w:b w:val="0"/>
          <w:bCs w:val="0"/>
          <w:sz w:val="32"/>
          <w:szCs w:val="32"/>
        </w:rPr>
        <w:t>验收单位：</w:t>
      </w:r>
      <w:r>
        <w:rPr>
          <w:rFonts w:hint="eastAsia" w:ascii="仿宋_GB2312" w:hAnsi="仿宋_GB2312" w:eastAsia="仿宋_GB2312" w:cs="仿宋_GB2312"/>
          <w:b w:val="0"/>
          <w:bCs w:val="0"/>
          <w:sz w:val="32"/>
          <w:szCs w:val="32"/>
          <w:lang w:eastAsia="zh-CN"/>
        </w:rPr>
        <w:t>申报单位</w:t>
      </w:r>
      <w:r>
        <w:rPr>
          <w:rFonts w:hint="eastAsia" w:ascii="仿宋_GB2312" w:hAnsi="仿宋_GB2312" w:eastAsia="仿宋_GB2312" w:cs="仿宋_GB2312"/>
          <w:b w:val="0"/>
          <w:bCs w:val="0"/>
          <w:sz w:val="32"/>
          <w:szCs w:val="32"/>
          <w:lang w:val="en-US" w:eastAsia="zh-CN"/>
        </w:rPr>
        <w:t>和受理单位</w:t>
      </w:r>
      <w:r>
        <w:rPr>
          <w:rFonts w:hint="eastAsia" w:ascii="仿宋_GB2312" w:hAnsi="仿宋_GB2312" w:eastAsia="仿宋_GB2312" w:cs="仿宋_GB2312"/>
          <w:b w:val="0"/>
          <w:bCs w:val="0"/>
          <w:sz w:val="32"/>
          <w:szCs w:val="32"/>
          <w:lang w:eastAsia="zh-CN"/>
        </w:rPr>
        <w:t>。</w:t>
      </w:r>
    </w:p>
    <w:p w14:paraId="2DD55284">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验收</w:t>
      </w:r>
      <w:r>
        <w:rPr>
          <w:rFonts w:hint="eastAsia" w:ascii="仿宋_GB2312" w:hAnsi="仿宋_GB2312" w:eastAsia="仿宋_GB2312" w:cs="仿宋_GB2312"/>
          <w:b w:val="0"/>
          <w:bCs w:val="0"/>
          <w:sz w:val="32"/>
          <w:szCs w:val="32"/>
          <w:lang w:val="en-US" w:eastAsia="zh-CN"/>
        </w:rPr>
        <w:t>方</w:t>
      </w:r>
      <w:r>
        <w:rPr>
          <w:rFonts w:hint="eastAsia" w:ascii="仿宋_GB2312" w:hAnsi="仿宋_GB2312" w:eastAsia="仿宋_GB2312" w:cs="仿宋_GB2312"/>
          <w:b w:val="0"/>
          <w:bCs w:val="0"/>
          <w:sz w:val="32"/>
          <w:szCs w:val="32"/>
        </w:rPr>
        <w:t>式：由</w:t>
      </w:r>
      <w:r>
        <w:rPr>
          <w:rFonts w:hint="eastAsia" w:ascii="仿宋_GB2312" w:hAnsi="仿宋_GB2312" w:eastAsia="仿宋_GB2312" w:cs="仿宋_GB2312"/>
          <w:b w:val="0"/>
          <w:bCs w:val="0"/>
          <w:sz w:val="32"/>
          <w:szCs w:val="32"/>
          <w:lang w:eastAsia="zh-CN"/>
        </w:rPr>
        <w:t>申报单位</w:t>
      </w:r>
      <w:r>
        <w:rPr>
          <w:rFonts w:hint="eastAsia" w:ascii="仿宋_GB2312" w:hAnsi="仿宋_GB2312" w:eastAsia="仿宋_GB2312" w:cs="仿宋_GB2312"/>
          <w:b w:val="0"/>
          <w:bCs w:val="0"/>
          <w:sz w:val="32"/>
          <w:szCs w:val="32"/>
        </w:rPr>
        <w:t>全程监督、见证</w:t>
      </w:r>
      <w:r>
        <w:rPr>
          <w:rFonts w:hint="eastAsia" w:ascii="仿宋_GB2312" w:hAnsi="仿宋_GB2312" w:eastAsia="仿宋_GB2312" w:cs="仿宋_GB2312"/>
          <w:b w:val="0"/>
          <w:bCs w:val="0"/>
          <w:sz w:val="32"/>
          <w:szCs w:val="32"/>
          <w:lang w:eastAsia="zh-CN"/>
        </w:rPr>
        <w:t>工程施工单位</w:t>
      </w:r>
      <w:r>
        <w:rPr>
          <w:rFonts w:hint="eastAsia" w:ascii="仿宋_GB2312" w:hAnsi="仿宋_GB2312" w:eastAsia="仿宋_GB2312" w:cs="仿宋_GB2312"/>
          <w:b w:val="0"/>
          <w:bCs w:val="0"/>
          <w:sz w:val="32"/>
          <w:szCs w:val="32"/>
        </w:rPr>
        <w:t>完成每一项维修项目的质量验收确认，现场丈量、核对工作量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更换设备的产品名称、型号、规格、数量等，更换下来的废旧设</w:t>
      </w:r>
      <w:r>
        <w:rPr>
          <w:rFonts w:hint="eastAsia" w:ascii="仿宋_GB2312" w:hAnsi="仿宋_GB2312" w:eastAsia="仿宋_GB2312" w:cs="仿宋_GB2312"/>
          <w:sz w:val="32"/>
          <w:szCs w:val="32"/>
        </w:rPr>
        <w:t>备进行登记封存或残值回收处理并由申报单位登记</w:t>
      </w:r>
      <w:r>
        <w:rPr>
          <w:rFonts w:hint="eastAsia" w:ascii="仿宋_GB2312" w:hAnsi="仿宋_GB2312" w:eastAsia="仿宋_GB2312" w:cs="仿宋_GB2312"/>
          <w:sz w:val="32"/>
          <w:szCs w:val="32"/>
          <w:lang w:val="en-US" w:eastAsia="zh-CN"/>
        </w:rPr>
        <w:t>造</w:t>
      </w:r>
      <w:r>
        <w:rPr>
          <w:rFonts w:hint="eastAsia" w:ascii="仿宋_GB2312" w:hAnsi="仿宋_GB2312" w:eastAsia="仿宋_GB2312" w:cs="仿宋_GB2312"/>
          <w:sz w:val="32"/>
          <w:szCs w:val="32"/>
        </w:rPr>
        <w:t>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形成书面联合验收报告。</w:t>
      </w:r>
    </w:p>
    <w:p w14:paraId="6C43550E">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联合验收结束后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维修施工单位</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val="en-US" w:eastAsia="zh-CN"/>
        </w:rPr>
        <w:t>全部申报</w:t>
      </w:r>
      <w:r>
        <w:rPr>
          <w:rFonts w:hint="eastAsia" w:ascii="仿宋_GB2312" w:hAnsi="仿宋_GB2312" w:eastAsia="仿宋_GB2312" w:cs="仿宋_GB2312"/>
          <w:sz w:val="32"/>
          <w:szCs w:val="32"/>
        </w:rPr>
        <w:t>环节工作资料</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rPr>
        <w:t>申报单位存档，</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负责将完整</w:t>
      </w:r>
      <w:r>
        <w:rPr>
          <w:rFonts w:hint="eastAsia" w:ascii="仿宋_GB2312" w:hAnsi="仿宋_GB2312" w:eastAsia="仿宋_GB2312" w:cs="仿宋_GB2312"/>
          <w:sz w:val="32"/>
          <w:szCs w:val="32"/>
        </w:rPr>
        <w:t>原始资料报送</w:t>
      </w:r>
      <w:r>
        <w:rPr>
          <w:rFonts w:hint="eastAsia" w:ascii="仿宋_GB2312" w:hAnsi="仿宋_GB2312" w:eastAsia="仿宋_GB2312" w:cs="仿宋_GB2312"/>
          <w:sz w:val="32"/>
          <w:szCs w:val="32"/>
          <w:lang w:eastAsia="zh-CN"/>
        </w:rPr>
        <w:t>市住房保障中心</w:t>
      </w:r>
      <w:r>
        <w:rPr>
          <w:rFonts w:hint="eastAsia" w:ascii="仿宋_GB2312" w:hAnsi="仿宋_GB2312" w:eastAsia="仿宋_GB2312" w:cs="仿宋_GB2312"/>
          <w:sz w:val="32"/>
          <w:szCs w:val="32"/>
        </w:rPr>
        <w:t>用于资金拨付建档管理。</w:t>
      </w:r>
    </w:p>
    <w:p w14:paraId="7F9B9F00">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四、资金使用</w:t>
      </w:r>
      <w:r>
        <w:rPr>
          <w:rFonts w:hint="eastAsia" w:ascii="黑体" w:hAnsi="黑体" w:eastAsia="黑体" w:cs="黑体"/>
          <w:sz w:val="32"/>
          <w:szCs w:val="32"/>
          <w:lang w:eastAsia="zh-CN"/>
        </w:rPr>
        <w:t>审核</w:t>
      </w:r>
    </w:p>
    <w:p w14:paraId="17895B34">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提供立项批复、施工合同</w:t>
      </w:r>
      <w:r>
        <w:rPr>
          <w:rFonts w:hint="eastAsia" w:ascii="仿宋_GB2312" w:hAnsi="仿宋_GB2312" w:eastAsia="仿宋_GB2312" w:cs="仿宋_GB2312"/>
          <w:sz w:val="32"/>
          <w:szCs w:val="32"/>
          <w:lang w:val="en-US" w:eastAsia="zh-CN"/>
        </w:rPr>
        <w:t>和经</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、监理单位、</w:t>
      </w:r>
      <w:r>
        <w:rPr>
          <w:rFonts w:hint="eastAsia" w:ascii="仿宋_GB2312" w:hAnsi="仿宋_GB2312" w:eastAsia="仿宋_GB2312" w:cs="仿宋_GB2312"/>
          <w:sz w:val="32"/>
          <w:szCs w:val="32"/>
        </w:rPr>
        <w:t>造价咨询机构共同书面</w:t>
      </w:r>
      <w:r>
        <w:rPr>
          <w:rFonts w:hint="eastAsia" w:ascii="仿宋_GB2312" w:hAnsi="仿宋_GB2312" w:eastAsia="仿宋_GB2312" w:cs="仿宋_GB2312"/>
          <w:sz w:val="32"/>
          <w:szCs w:val="32"/>
          <w:lang w:val="en-US" w:eastAsia="zh-CN"/>
        </w:rPr>
        <w:t>确认的</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决算审核报告》</w:t>
      </w:r>
      <w:r>
        <w:rPr>
          <w:rFonts w:hint="eastAsia" w:ascii="仿宋_GB2312" w:hAnsi="仿宋_GB2312" w:eastAsia="仿宋_GB2312" w:cs="仿宋_GB2312"/>
          <w:sz w:val="32"/>
          <w:szCs w:val="32"/>
          <w:lang w:eastAsia="zh-CN"/>
        </w:rPr>
        <w:t>等材料</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lang w:eastAsia="zh-CN"/>
        </w:rPr>
        <w:t>市住房保障中心进行审核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有关材料由</w:t>
      </w:r>
      <w:r>
        <w:rPr>
          <w:rFonts w:hint="eastAsia" w:ascii="仿宋_GB2312" w:hAnsi="仿宋_GB2312" w:eastAsia="仿宋_GB2312" w:cs="仿宋_GB2312"/>
          <w:sz w:val="32"/>
          <w:szCs w:val="32"/>
        </w:rPr>
        <w:t>各相关单位归档。</w:t>
      </w:r>
    </w:p>
    <w:p w14:paraId="01939984">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楷体" w:hAnsi="楷体" w:eastAsia="楷体" w:cs="楷体"/>
          <w:b/>
          <w:bCs/>
          <w:sz w:val="32"/>
          <w:szCs w:val="32"/>
          <w:lang w:eastAsia="zh-CN"/>
        </w:rPr>
      </w:pPr>
      <w:r>
        <w:rPr>
          <w:rFonts w:hint="eastAsia" w:ascii="黑体" w:hAnsi="黑体" w:eastAsia="黑体" w:cs="黑体"/>
          <w:sz w:val="32"/>
          <w:szCs w:val="32"/>
          <w:lang w:val="en-US" w:eastAsia="zh-CN"/>
        </w:rPr>
        <w:t>五、维修资金使用拨付</w:t>
      </w:r>
    </w:p>
    <w:p w14:paraId="3A20C1B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房改房</w:t>
      </w:r>
      <w:r>
        <w:rPr>
          <w:rFonts w:hint="eastAsia" w:ascii="仿宋_GB2312" w:hAnsi="仿宋_GB2312" w:eastAsia="仿宋_GB2312" w:cs="仿宋_GB2312"/>
          <w:sz w:val="32"/>
          <w:szCs w:val="32"/>
        </w:rPr>
        <w:t>专项维修资金使用</w:t>
      </w:r>
      <w:r>
        <w:rPr>
          <w:rFonts w:hint="eastAsia" w:ascii="仿宋_GB2312" w:hAnsi="仿宋_GB2312" w:eastAsia="仿宋_GB2312" w:cs="仿宋_GB2312"/>
          <w:sz w:val="32"/>
          <w:szCs w:val="32"/>
          <w:lang w:val="en-US" w:eastAsia="zh-CN"/>
        </w:rPr>
        <w:t>拨付</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“用拨分离”的工作模式</w:t>
      </w:r>
      <w:r>
        <w:rPr>
          <w:rFonts w:hint="eastAsia" w:ascii="仿宋_GB2312" w:hAnsi="仿宋_GB2312" w:eastAsia="仿宋_GB2312" w:cs="仿宋_GB2312"/>
          <w:sz w:val="32"/>
          <w:szCs w:val="32"/>
          <w:lang w:eastAsia="zh-CN"/>
        </w:rPr>
        <w:t>。</w:t>
      </w:r>
    </w:p>
    <w:p w14:paraId="5A1DA89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拨付单位：</w:t>
      </w:r>
      <w:r>
        <w:rPr>
          <w:rFonts w:hint="eastAsia" w:ascii="仿宋_GB2312" w:hAnsi="仿宋_GB2312" w:eastAsia="仿宋_GB2312" w:cs="仿宋_GB2312"/>
          <w:b w:val="0"/>
          <w:bCs w:val="0"/>
          <w:sz w:val="32"/>
          <w:szCs w:val="32"/>
        </w:rPr>
        <w:t>市住房资金服务中</w:t>
      </w:r>
      <w:r>
        <w:rPr>
          <w:rFonts w:hint="eastAsia" w:ascii="仿宋_GB2312" w:hAnsi="仿宋_GB2312" w:eastAsia="仿宋_GB2312" w:cs="仿宋_GB2312"/>
          <w:b w:val="0"/>
          <w:bCs w:val="0"/>
          <w:sz w:val="32"/>
          <w:szCs w:val="32"/>
          <w:lang w:eastAsia="zh-CN"/>
        </w:rPr>
        <w:t>心</w:t>
      </w:r>
    </w:p>
    <w:p w14:paraId="622F6D7D">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首款拨付：</w:t>
      </w:r>
      <w:r>
        <w:rPr>
          <w:rFonts w:hint="eastAsia" w:ascii="仿宋_GB2312" w:hAnsi="仿宋_GB2312" w:eastAsia="仿宋_GB2312" w:cs="仿宋_GB2312"/>
          <w:b w:val="0"/>
          <w:bCs w:val="0"/>
          <w:sz w:val="32"/>
          <w:szCs w:val="32"/>
          <w:lang w:eastAsia="zh-CN"/>
        </w:rPr>
        <w:t>申</w:t>
      </w:r>
      <w:r>
        <w:rPr>
          <w:rFonts w:hint="eastAsia" w:ascii="仿宋_GB2312" w:hAnsi="仿宋_GB2312" w:eastAsia="仿宋_GB2312" w:cs="仿宋_GB2312"/>
          <w:b w:val="0"/>
          <w:bCs w:val="0"/>
          <w:sz w:val="32"/>
          <w:szCs w:val="32"/>
          <w:lang w:val="en-US" w:eastAsia="zh-CN"/>
        </w:rPr>
        <w:t>报</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lang w:val="en-US" w:eastAsia="zh-CN"/>
        </w:rPr>
        <w:t>向</w:t>
      </w:r>
      <w:r>
        <w:rPr>
          <w:rFonts w:hint="eastAsia" w:ascii="仿宋_GB2312" w:hAnsi="仿宋_GB2312" w:eastAsia="仿宋_GB2312" w:cs="仿宋_GB2312"/>
          <w:b w:val="0"/>
          <w:bCs w:val="0"/>
          <w:sz w:val="32"/>
          <w:szCs w:val="32"/>
          <w:lang w:eastAsia="zh-CN"/>
        </w:rPr>
        <w:t>市住房保障中心提交《景德镇市房改房维修资金预付款支付申请表》《工程维修预算书》、工程施工发票</w:t>
      </w:r>
      <w:r>
        <w:rPr>
          <w:rFonts w:hint="eastAsia" w:ascii="仿宋_GB2312" w:hAnsi="仿宋_GB2312" w:eastAsia="仿宋_GB2312" w:cs="仿宋_GB2312"/>
          <w:b w:val="0"/>
          <w:bCs w:val="0"/>
          <w:sz w:val="32"/>
          <w:szCs w:val="32"/>
          <w:highlight w:val="none"/>
          <w:lang w:eastAsia="zh-CN"/>
        </w:rPr>
        <w:t>（收据）</w:t>
      </w:r>
      <w:r>
        <w:rPr>
          <w:rFonts w:hint="eastAsia" w:ascii="仿宋_GB2312" w:hAnsi="仿宋_GB2312" w:eastAsia="仿宋_GB2312" w:cs="仿宋_GB2312"/>
          <w:b w:val="0"/>
          <w:bCs w:val="0"/>
          <w:sz w:val="32"/>
          <w:szCs w:val="32"/>
          <w:lang w:eastAsia="zh-CN"/>
        </w:rPr>
        <w:t>和《工程施工合同》</w:t>
      </w:r>
      <w:r>
        <w:rPr>
          <w:rFonts w:hint="eastAsia" w:ascii="仿宋_GB2312" w:hAnsi="仿宋_GB2312" w:eastAsia="仿宋_GB2312" w:cs="仿宋_GB2312"/>
          <w:b w:val="0"/>
          <w:bCs w:val="0"/>
          <w:sz w:val="32"/>
          <w:szCs w:val="32"/>
          <w:lang w:val="en-US" w:eastAsia="zh-CN"/>
        </w:rPr>
        <w:t>等材料审核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eastAsia="zh-CN"/>
        </w:rPr>
        <w:t>经</w:t>
      </w:r>
      <w:r>
        <w:rPr>
          <w:rFonts w:hint="eastAsia" w:ascii="仿宋_GB2312" w:hAnsi="仿宋_GB2312" w:eastAsia="仿宋_GB2312" w:cs="仿宋_GB2312"/>
          <w:b w:val="0"/>
          <w:bCs w:val="0"/>
          <w:color w:val="auto"/>
          <w:sz w:val="32"/>
          <w:szCs w:val="32"/>
          <w:highlight w:val="none"/>
          <w:lang w:val="en-US" w:eastAsia="zh-CN"/>
        </w:rPr>
        <w:t>市住建</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eastAsia="zh-CN"/>
        </w:rPr>
        <w:t>审批</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市住房资金服务中</w:t>
      </w:r>
      <w:r>
        <w:rPr>
          <w:rFonts w:hint="eastAsia" w:ascii="仿宋_GB2312" w:hAnsi="仿宋_GB2312" w:eastAsia="仿宋_GB2312" w:cs="仿宋_GB2312"/>
          <w:sz w:val="32"/>
          <w:szCs w:val="32"/>
          <w:lang w:eastAsia="zh-CN"/>
        </w:rPr>
        <w:t>心</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依规</w:t>
      </w:r>
      <w:r>
        <w:rPr>
          <w:rFonts w:hint="eastAsia" w:ascii="仿宋_GB2312" w:hAnsi="仿宋_GB2312" w:eastAsia="仿宋_GB2312" w:cs="仿宋_GB2312"/>
          <w:sz w:val="32"/>
          <w:szCs w:val="32"/>
          <w:lang w:eastAsia="zh-CN"/>
        </w:rPr>
        <w:t>按核定预算</w:t>
      </w:r>
      <w:r>
        <w:rPr>
          <w:rFonts w:hint="eastAsia" w:ascii="仿宋_GB2312" w:hAnsi="仿宋_GB2312" w:eastAsia="仿宋_GB2312" w:cs="仿宋_GB2312"/>
          <w:sz w:val="32"/>
          <w:szCs w:val="32"/>
        </w:rPr>
        <w:t>金</w:t>
      </w:r>
      <w:r>
        <w:rPr>
          <w:rFonts w:hint="eastAsia" w:ascii="仿宋_GB2312" w:hAnsi="仿宋_GB2312" w:eastAsia="仿宋_GB2312" w:cs="仿宋_GB2312"/>
          <w:sz w:val="32"/>
          <w:szCs w:val="32"/>
          <w:lang w:eastAsia="zh-CN"/>
        </w:rPr>
        <w:t>额的</w:t>
      </w:r>
      <w:r>
        <w:rPr>
          <w:rFonts w:hint="eastAsia" w:ascii="仿宋_GB2312" w:hAnsi="仿宋_GB2312" w:eastAsia="仿宋_GB2312" w:cs="仿宋_GB2312"/>
          <w:sz w:val="32"/>
          <w:szCs w:val="32"/>
          <w:lang w:val="en-US" w:eastAsia="zh-CN"/>
        </w:rPr>
        <w:t>30%拨付</w:t>
      </w:r>
      <w:r>
        <w:rPr>
          <w:rFonts w:hint="eastAsia" w:ascii="仿宋_GB2312" w:hAnsi="仿宋_GB2312" w:eastAsia="仿宋_GB2312" w:cs="仿宋_GB2312"/>
          <w:sz w:val="32"/>
          <w:szCs w:val="32"/>
          <w:lang w:eastAsia="zh-CN"/>
        </w:rPr>
        <w:t>首付款</w:t>
      </w:r>
      <w:r>
        <w:rPr>
          <w:rFonts w:hint="eastAsia" w:ascii="仿宋_GB2312" w:hAnsi="仿宋_GB2312" w:eastAsia="仿宋_GB2312" w:cs="仿宋_GB2312"/>
          <w:sz w:val="32"/>
          <w:szCs w:val="32"/>
          <w:lang w:val="en-US" w:eastAsia="zh-CN"/>
        </w:rPr>
        <w:t>给</w:t>
      </w:r>
      <w:r>
        <w:rPr>
          <w:rFonts w:hint="eastAsia" w:ascii="仿宋_GB2312" w:hAnsi="仿宋_GB2312" w:eastAsia="仿宋_GB2312" w:cs="仿宋_GB2312"/>
          <w:sz w:val="32"/>
          <w:szCs w:val="32"/>
        </w:rPr>
        <w:t>合同约定的</w:t>
      </w:r>
      <w:r>
        <w:rPr>
          <w:rFonts w:hint="eastAsia" w:ascii="仿宋_GB2312" w:hAnsi="仿宋_GB2312" w:eastAsia="仿宋_GB2312" w:cs="仿宋_GB2312"/>
          <w:sz w:val="32"/>
          <w:szCs w:val="32"/>
          <w:lang w:eastAsia="zh-CN"/>
        </w:rPr>
        <w:t>维修施工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5A1B7426">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余款</w:t>
      </w:r>
      <w:r>
        <w:rPr>
          <w:rFonts w:hint="eastAsia" w:ascii="仿宋_GB2312" w:hAnsi="仿宋_GB2312" w:eastAsia="仿宋_GB2312" w:cs="仿宋_GB2312"/>
          <w:b/>
          <w:bCs/>
          <w:sz w:val="32"/>
          <w:szCs w:val="32"/>
        </w:rPr>
        <w:t>拨</w:t>
      </w:r>
      <w:r>
        <w:rPr>
          <w:rFonts w:hint="eastAsia" w:ascii="仿宋_GB2312" w:hAnsi="仿宋_GB2312" w:eastAsia="仿宋_GB2312" w:cs="仿宋_GB2312"/>
          <w:b/>
          <w:bCs/>
          <w:sz w:val="32"/>
          <w:szCs w:val="32"/>
          <w:lang w:eastAsia="zh-CN"/>
        </w:rPr>
        <w:t>付</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eastAsia="zh-CN"/>
        </w:rPr>
        <w:t>市住房保障中心提交《</w:t>
      </w:r>
      <w:r>
        <w:rPr>
          <w:rFonts w:hint="eastAsia" w:ascii="仿宋_GB2312" w:hAnsi="仿宋_GB2312" w:eastAsia="仿宋_GB2312" w:cs="仿宋_GB2312"/>
          <w:sz w:val="32"/>
          <w:szCs w:val="32"/>
          <w:lang w:val="en-US" w:eastAsia="zh-CN"/>
        </w:rPr>
        <w:t>景德镇市房</w:t>
      </w:r>
      <w:r>
        <w:rPr>
          <w:rFonts w:hint="eastAsia" w:ascii="仿宋_GB2312" w:hAnsi="仿宋_GB2312" w:eastAsia="仿宋_GB2312" w:cs="仿宋_GB2312"/>
          <w:spacing w:val="6"/>
          <w:sz w:val="32"/>
          <w:szCs w:val="32"/>
          <w:lang w:val="en-US" w:eastAsia="zh-CN"/>
        </w:rPr>
        <w:t>改房维修资金余款支付申请审批表》</w:t>
      </w:r>
      <w:r>
        <w:rPr>
          <w:rFonts w:hint="eastAsia" w:ascii="仿宋_GB2312" w:hAnsi="仿宋_GB2312" w:eastAsia="仿宋_GB2312" w:cs="仿宋_GB2312"/>
          <w:spacing w:val="6"/>
          <w:sz w:val="32"/>
          <w:szCs w:val="32"/>
        </w:rPr>
        <w:t>《工程</w:t>
      </w:r>
      <w:r>
        <w:rPr>
          <w:rFonts w:hint="eastAsia" w:ascii="仿宋_GB2312" w:hAnsi="仿宋_GB2312" w:eastAsia="仿宋_GB2312" w:cs="仿宋_GB2312"/>
          <w:spacing w:val="6"/>
          <w:sz w:val="32"/>
          <w:szCs w:val="32"/>
          <w:lang w:eastAsia="zh-CN"/>
        </w:rPr>
        <w:t>维修</w:t>
      </w:r>
      <w:r>
        <w:rPr>
          <w:rFonts w:hint="eastAsia" w:ascii="仿宋_GB2312" w:hAnsi="仿宋_GB2312" w:eastAsia="仿宋_GB2312" w:cs="仿宋_GB2312"/>
          <w:spacing w:val="6"/>
          <w:sz w:val="32"/>
          <w:szCs w:val="32"/>
        </w:rPr>
        <w:t>决算审核报告</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eastAsia="zh-CN"/>
        </w:rPr>
        <w:t>和工程施工发票</w:t>
      </w:r>
      <w:r>
        <w:rPr>
          <w:rFonts w:hint="eastAsia" w:ascii="仿宋_GB2312" w:hAnsi="仿宋_GB2312" w:eastAsia="仿宋_GB2312" w:cs="仿宋_GB2312"/>
          <w:sz w:val="32"/>
          <w:szCs w:val="32"/>
          <w:lang w:val="en-US" w:eastAsia="zh-CN"/>
        </w:rPr>
        <w:t>等材料审核，经市住建</w:t>
      </w:r>
      <w:r>
        <w:rPr>
          <w:rFonts w:hint="eastAsia" w:ascii="仿宋_GB2312" w:hAnsi="仿宋_GB2312" w:eastAsia="仿宋_GB2312" w:cs="仿宋_GB2312"/>
          <w:color w:val="auto"/>
          <w:sz w:val="32"/>
          <w:szCs w:val="32"/>
          <w:lang w:eastAsia="zh-CN"/>
        </w:rPr>
        <w:t>局审批</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市住房资金服务中</w:t>
      </w:r>
      <w:r>
        <w:rPr>
          <w:rFonts w:hint="eastAsia" w:ascii="仿宋_GB2312" w:hAnsi="仿宋_GB2312" w:eastAsia="仿宋_GB2312" w:cs="仿宋_GB2312"/>
          <w:sz w:val="32"/>
          <w:szCs w:val="32"/>
          <w:lang w:eastAsia="zh-CN"/>
        </w:rPr>
        <w:t>心</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依规</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造价咨询</w:t>
      </w:r>
      <w:r>
        <w:rPr>
          <w:rFonts w:hint="eastAsia" w:ascii="仿宋_GB2312" w:hAnsi="仿宋_GB2312" w:eastAsia="仿宋_GB2312" w:cs="仿宋_GB2312"/>
          <w:sz w:val="32"/>
          <w:szCs w:val="32"/>
          <w:lang w:eastAsia="zh-CN"/>
        </w:rPr>
        <w:t>公司出具的</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决算审核报告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拨付</w:t>
      </w:r>
      <w:r>
        <w:rPr>
          <w:rFonts w:hint="eastAsia" w:ascii="仿宋_GB2312" w:hAnsi="仿宋_GB2312" w:eastAsia="仿宋_GB2312" w:cs="仿宋_GB2312"/>
          <w:sz w:val="32"/>
          <w:szCs w:val="32"/>
          <w:lang w:eastAsia="zh-CN"/>
        </w:rPr>
        <w:t>余款</w:t>
      </w:r>
      <w:r>
        <w:rPr>
          <w:rFonts w:hint="eastAsia" w:ascii="仿宋_GB2312" w:hAnsi="仿宋_GB2312" w:eastAsia="仿宋_GB2312" w:cs="仿宋_GB2312"/>
          <w:sz w:val="32"/>
          <w:szCs w:val="32"/>
          <w:lang w:val="en-US" w:eastAsia="zh-CN"/>
        </w:rPr>
        <w:t>给</w:t>
      </w:r>
      <w:r>
        <w:rPr>
          <w:rFonts w:hint="eastAsia" w:ascii="仿宋_GB2312" w:hAnsi="仿宋_GB2312" w:eastAsia="仿宋_GB2312" w:cs="仿宋_GB2312"/>
          <w:sz w:val="32"/>
          <w:szCs w:val="32"/>
          <w:lang w:eastAsia="zh-CN"/>
        </w:rPr>
        <w:t>维修施工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p>
    <w:p w14:paraId="5E99134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如在资金使用过程中或维修项目验收后发现问题，由业主代表提出责任追溯申请，</w:t>
      </w:r>
      <w:r>
        <w:rPr>
          <w:rFonts w:hint="eastAsia" w:ascii="仿宋_GB2312" w:hAnsi="仿宋_GB2312" w:eastAsia="仿宋_GB2312" w:cs="仿宋_GB2312"/>
          <w:sz w:val="32"/>
          <w:szCs w:val="32"/>
          <w:lang w:eastAsia="zh-CN"/>
        </w:rPr>
        <w:t>市住房保障中心</w:t>
      </w:r>
      <w:r>
        <w:rPr>
          <w:rFonts w:hint="eastAsia" w:ascii="仿宋_GB2312" w:hAnsi="仿宋_GB2312" w:eastAsia="仿宋_GB2312" w:cs="仿宋_GB2312"/>
          <w:sz w:val="32"/>
          <w:szCs w:val="32"/>
        </w:rPr>
        <w:t>在接到申请后成立调查小组，按照规定程序进行调查取证，并作出责任认定与处理决定，确保违规行为得到及时、公正的处理。</w:t>
      </w:r>
    </w:p>
    <w:p w14:paraId="27EF0A8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本规程自印发日施行，原景德镇市住建局关于印发《景德镇市房改房维修资金使用办法（2023年修订版）》的通知同时作废。</w:t>
      </w:r>
    </w:p>
    <w:p w14:paraId="548C1D7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附件1：景德镇市房改房维修资金使用申报审批表</w:t>
      </w:r>
    </w:p>
    <w:p w14:paraId="521CCBEF">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附件2：景德镇市房改房维修资金预付款支付审批表</w:t>
      </w:r>
    </w:p>
    <w:p w14:paraId="092B3B2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附件3：景德镇市房改房维修资金使用工程竣工验收单</w:t>
      </w:r>
    </w:p>
    <w:p w14:paraId="625B5F83">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附件4：景德镇市房改房维修资金余款支付审批表</w:t>
      </w:r>
    </w:p>
    <w:p w14:paraId="535D39E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附件5：选取企业确认单</w:t>
      </w:r>
    </w:p>
    <w:p w14:paraId="333CD283">
      <w:pPr>
        <w:keepNext w:val="0"/>
        <w:keepLines w:val="0"/>
        <w:pageBreakBefore w:val="0"/>
        <w:widowControl w:val="0"/>
        <w:kinsoku w:val="0"/>
        <w:wordWrap/>
        <w:overflowPunct w:val="0"/>
        <w:topLinePunct w:val="0"/>
        <w:autoSpaceDE w:val="0"/>
        <w:autoSpaceDN w:val="0"/>
        <w:bidi w:val="0"/>
        <w:adjustRightInd/>
        <w:snapToGrid w:val="0"/>
        <w:spacing w:line="600" w:lineRule="exact"/>
        <w:ind w:right="-313" w:rightChars="-149" w:firstLine="640" w:firstLineChars="200"/>
        <w:textAlignment w:val="baseline"/>
        <w:rPr>
          <w:rFonts w:hint="eastAsia" w:ascii="仿宋_GB2312" w:hAnsi="仿宋_GB2312" w:eastAsia="仿宋_GB2312" w:cs="仿宋_GB2312"/>
          <w:sz w:val="32"/>
          <w:szCs w:val="32"/>
        </w:rPr>
      </w:pPr>
    </w:p>
    <w:p w14:paraId="5012AB6F">
      <w:pPr>
        <w:keepNext w:val="0"/>
        <w:keepLines w:val="0"/>
        <w:pageBreakBefore w:val="0"/>
        <w:widowControl w:val="0"/>
        <w:kinsoku w:val="0"/>
        <w:wordWrap/>
        <w:overflowPunct w:val="0"/>
        <w:topLinePunct w:val="0"/>
        <w:autoSpaceDE w:val="0"/>
        <w:autoSpaceDN w:val="0"/>
        <w:bidi w:val="0"/>
        <w:adjustRightInd/>
        <w:snapToGrid w:val="0"/>
        <w:spacing w:line="600" w:lineRule="exact"/>
        <w:ind w:left="0" w:leftChars="0" w:right="0" w:rightChars="0" w:firstLine="3360" w:firstLineChars="1050"/>
        <w:jc w:val="center"/>
        <w:textAlignment w:val="baseline"/>
        <w:rPr>
          <w:rFonts w:hint="eastAsia" w:ascii="仿宋_GB2312" w:hAnsi="仿宋_GB2312" w:eastAsia="仿宋_GB2312" w:cs="仿宋_GB2312"/>
          <w:sz w:val="32"/>
          <w:szCs w:val="32"/>
          <w:lang w:val="en-US" w:eastAsia="zh-CN"/>
        </w:rPr>
      </w:pPr>
    </w:p>
    <w:p w14:paraId="7970324B">
      <w:pPr>
        <w:keepNext w:val="0"/>
        <w:keepLines w:val="0"/>
        <w:pageBreakBefore w:val="0"/>
        <w:widowControl w:val="0"/>
        <w:kinsoku w:val="0"/>
        <w:wordWrap/>
        <w:overflowPunct w:val="0"/>
        <w:topLinePunct w:val="0"/>
        <w:autoSpaceDE w:val="0"/>
        <w:autoSpaceDN w:val="0"/>
        <w:bidi w:val="0"/>
        <w:adjustRightInd/>
        <w:snapToGrid w:val="0"/>
        <w:spacing w:line="600" w:lineRule="exact"/>
        <w:ind w:left="0" w:leftChars="0" w:right="0" w:rightChars="0" w:firstLine="3360" w:firstLineChars="1050"/>
        <w:jc w:val="center"/>
        <w:textAlignment w:val="baseline"/>
        <w:rPr>
          <w:rFonts w:hint="eastAsia" w:ascii="仿宋_GB2312" w:hAnsi="仿宋_GB2312" w:eastAsia="仿宋_GB2312" w:cs="仿宋_GB2312"/>
          <w:sz w:val="32"/>
          <w:szCs w:val="32"/>
          <w:lang w:val="en-US" w:eastAsia="zh-CN"/>
        </w:rPr>
      </w:pPr>
    </w:p>
    <w:p w14:paraId="09AD4079">
      <w:pPr>
        <w:keepNext w:val="0"/>
        <w:keepLines w:val="0"/>
        <w:pageBreakBefore w:val="0"/>
        <w:widowControl w:val="0"/>
        <w:kinsoku w:val="0"/>
        <w:wordWrap/>
        <w:overflowPunct w:val="0"/>
        <w:topLinePunct w:val="0"/>
        <w:autoSpaceDE w:val="0"/>
        <w:autoSpaceDN w:val="0"/>
        <w:bidi w:val="0"/>
        <w:adjustRightInd/>
        <w:snapToGrid w:val="0"/>
        <w:spacing w:line="600" w:lineRule="exact"/>
        <w:ind w:left="0" w:leftChars="0" w:right="0" w:rightChars="0" w:firstLine="3360" w:firstLineChars="105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9235C3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6557D337">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5B4718A9">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48FAD039">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1C8363F0">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5BE7B999">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57B3396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4AC11A2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47A586A0">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237AF9E1">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387A0469">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058D5533">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jc w:val="both"/>
        <w:textAlignment w:val="baseline"/>
        <w:rPr>
          <w:rFonts w:hint="eastAsia" w:ascii="仿宋_GB2312" w:hAnsi="仿宋_GB2312" w:eastAsia="仿宋_GB2312" w:cs="仿宋_GB2312"/>
          <w:sz w:val="32"/>
          <w:szCs w:val="32"/>
          <w:lang w:val="en-US" w:eastAsia="zh-CN"/>
        </w:rPr>
      </w:pPr>
    </w:p>
    <w:p w14:paraId="36BD1163">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p>
    <w:p w14:paraId="04604D9F">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p>
    <w:p w14:paraId="59E04D7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p>
    <w:p w14:paraId="6F603CC2">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p>
    <w:p w14:paraId="41BEE270">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693127EE">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700" w:lineRule="exact"/>
        <w:jc w:val="center"/>
        <w:textAlignment w:val="baseline"/>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景德镇市房改房维修资金使用申报审批表</w:t>
      </w:r>
    </w:p>
    <w:tbl>
      <w:tblPr>
        <w:tblStyle w:val="5"/>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520"/>
        <w:gridCol w:w="1879"/>
        <w:gridCol w:w="1716"/>
        <w:gridCol w:w="1383"/>
        <w:gridCol w:w="1556"/>
      </w:tblGrid>
      <w:tr w14:paraId="3D9D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11" w:type="dxa"/>
            <w:vMerge w:val="restart"/>
            <w:noWrap w:val="0"/>
            <w:textDirection w:val="tbRlV"/>
            <w:vAlign w:val="center"/>
          </w:tcPr>
          <w:p w14:paraId="23D46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8"/>
                <w:szCs w:val="28"/>
                <w:lang w:eastAsia="zh-CN"/>
              </w:rPr>
            </w:pPr>
            <w:r>
              <w:rPr>
                <w:rFonts w:hint="eastAsia" w:eastAsia="宋体"/>
                <w:sz w:val="28"/>
                <w:szCs w:val="28"/>
                <w:lang w:val="en-US" w:eastAsia="zh-CN"/>
              </w:rPr>
              <w:t>申报单位</w:t>
            </w:r>
          </w:p>
        </w:tc>
        <w:tc>
          <w:tcPr>
            <w:tcW w:w="1520" w:type="dxa"/>
            <w:noWrap w:val="0"/>
            <w:vAlign w:val="center"/>
          </w:tcPr>
          <w:p w14:paraId="44A90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eastAsia="宋体"/>
                <w:sz w:val="28"/>
                <w:szCs w:val="28"/>
                <w:lang w:eastAsia="zh-CN"/>
              </w:rPr>
              <w:t>名</w:t>
            </w:r>
            <w:r>
              <w:rPr>
                <w:rFonts w:hint="eastAsia" w:eastAsia="宋体"/>
                <w:sz w:val="28"/>
                <w:szCs w:val="28"/>
                <w:lang w:val="en-US" w:eastAsia="zh-CN"/>
              </w:rPr>
              <w:t xml:space="preserve">     </w:t>
            </w:r>
            <w:r>
              <w:rPr>
                <w:rFonts w:hint="eastAsia" w:eastAsia="宋体"/>
                <w:sz w:val="28"/>
                <w:szCs w:val="28"/>
                <w:lang w:eastAsia="zh-CN"/>
              </w:rPr>
              <w:t>称</w:t>
            </w:r>
          </w:p>
        </w:tc>
        <w:tc>
          <w:tcPr>
            <w:tcW w:w="6534" w:type="dxa"/>
            <w:gridSpan w:val="4"/>
            <w:noWrap w:val="0"/>
            <w:vAlign w:val="center"/>
          </w:tcPr>
          <w:p w14:paraId="70926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r>
      <w:tr w14:paraId="738F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1" w:type="dxa"/>
            <w:vMerge w:val="continue"/>
            <w:noWrap w:val="0"/>
            <w:vAlign w:val="center"/>
          </w:tcPr>
          <w:p w14:paraId="609B9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8"/>
                <w:szCs w:val="28"/>
                <w:lang w:eastAsia="zh-CN"/>
              </w:rPr>
            </w:pPr>
          </w:p>
        </w:tc>
        <w:tc>
          <w:tcPr>
            <w:tcW w:w="1520" w:type="dxa"/>
            <w:vMerge w:val="restart"/>
            <w:noWrap w:val="0"/>
            <w:vAlign w:val="center"/>
          </w:tcPr>
          <w:p w14:paraId="4AE2F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eastAsia="宋体"/>
                <w:sz w:val="28"/>
                <w:szCs w:val="28"/>
                <w:lang w:eastAsia="zh-CN"/>
              </w:rPr>
              <w:t>经</w:t>
            </w:r>
            <w:r>
              <w:rPr>
                <w:rFonts w:hint="eastAsia" w:eastAsia="宋体"/>
                <w:sz w:val="28"/>
                <w:szCs w:val="28"/>
                <w:lang w:val="en-US" w:eastAsia="zh-CN"/>
              </w:rPr>
              <w:t xml:space="preserve"> </w:t>
            </w:r>
            <w:r>
              <w:rPr>
                <w:rFonts w:hint="eastAsia" w:eastAsia="宋体"/>
                <w:sz w:val="28"/>
                <w:szCs w:val="28"/>
                <w:lang w:eastAsia="zh-CN"/>
              </w:rPr>
              <w:t>办</w:t>
            </w:r>
            <w:r>
              <w:rPr>
                <w:rFonts w:hint="eastAsia" w:eastAsia="宋体"/>
                <w:sz w:val="28"/>
                <w:szCs w:val="28"/>
                <w:lang w:val="en-US" w:eastAsia="zh-CN"/>
              </w:rPr>
              <w:t xml:space="preserve"> </w:t>
            </w:r>
            <w:r>
              <w:rPr>
                <w:rFonts w:hint="eastAsia" w:eastAsia="宋体"/>
                <w:sz w:val="28"/>
                <w:szCs w:val="28"/>
                <w:lang w:eastAsia="zh-CN"/>
              </w:rPr>
              <w:t>人</w:t>
            </w:r>
          </w:p>
        </w:tc>
        <w:tc>
          <w:tcPr>
            <w:tcW w:w="1879" w:type="dxa"/>
            <w:noWrap w:val="0"/>
            <w:vAlign w:val="center"/>
          </w:tcPr>
          <w:p w14:paraId="6014E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姓</w:t>
            </w:r>
            <w:r>
              <w:rPr>
                <w:rFonts w:hint="eastAsia"/>
                <w:sz w:val="28"/>
                <w:szCs w:val="28"/>
                <w:vertAlign w:val="baseline"/>
                <w:lang w:val="en-US" w:eastAsia="zh-CN"/>
              </w:rPr>
              <w:t xml:space="preserve">  </w:t>
            </w:r>
            <w:r>
              <w:rPr>
                <w:rFonts w:hint="eastAsia"/>
                <w:sz w:val="28"/>
                <w:szCs w:val="28"/>
                <w:vertAlign w:val="baseline"/>
                <w:lang w:eastAsia="zh-CN"/>
              </w:rPr>
              <w:t>名</w:t>
            </w:r>
          </w:p>
        </w:tc>
        <w:tc>
          <w:tcPr>
            <w:tcW w:w="1716" w:type="dxa"/>
            <w:noWrap w:val="0"/>
            <w:vAlign w:val="center"/>
          </w:tcPr>
          <w:p w14:paraId="0D8C6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c>
          <w:tcPr>
            <w:tcW w:w="1383" w:type="dxa"/>
            <w:noWrap w:val="0"/>
            <w:vAlign w:val="center"/>
          </w:tcPr>
          <w:p w14:paraId="763FF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职</w:t>
            </w:r>
            <w:r>
              <w:rPr>
                <w:rFonts w:hint="eastAsia"/>
                <w:sz w:val="28"/>
                <w:szCs w:val="28"/>
                <w:vertAlign w:val="baseline"/>
                <w:lang w:val="en-US" w:eastAsia="zh-CN"/>
              </w:rPr>
              <w:t xml:space="preserve">    </w:t>
            </w:r>
            <w:r>
              <w:rPr>
                <w:rFonts w:hint="eastAsia"/>
                <w:sz w:val="28"/>
                <w:szCs w:val="28"/>
                <w:vertAlign w:val="baseline"/>
                <w:lang w:eastAsia="zh-CN"/>
              </w:rPr>
              <w:t>务</w:t>
            </w:r>
          </w:p>
        </w:tc>
        <w:tc>
          <w:tcPr>
            <w:tcW w:w="1556" w:type="dxa"/>
            <w:noWrap w:val="0"/>
            <w:vAlign w:val="center"/>
          </w:tcPr>
          <w:p w14:paraId="55488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r>
      <w:tr w14:paraId="25DB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11" w:type="dxa"/>
            <w:vMerge w:val="continue"/>
            <w:noWrap w:val="0"/>
            <w:vAlign w:val="center"/>
          </w:tcPr>
          <w:p w14:paraId="7541E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8"/>
                <w:szCs w:val="28"/>
                <w:lang w:eastAsia="zh-CN"/>
              </w:rPr>
            </w:pPr>
          </w:p>
        </w:tc>
        <w:tc>
          <w:tcPr>
            <w:tcW w:w="1520" w:type="dxa"/>
            <w:vMerge w:val="continue"/>
            <w:noWrap w:val="0"/>
            <w:vAlign w:val="top"/>
          </w:tcPr>
          <w:p w14:paraId="0187D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c>
          <w:tcPr>
            <w:tcW w:w="1879" w:type="dxa"/>
            <w:noWrap w:val="0"/>
            <w:vAlign w:val="center"/>
          </w:tcPr>
          <w:p w14:paraId="20315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8"/>
                <w:szCs w:val="28"/>
                <w:vertAlign w:val="baseline"/>
                <w:lang w:val="en-US" w:eastAsia="zh-CN"/>
              </w:rPr>
            </w:pPr>
            <w:r>
              <w:rPr>
                <w:rFonts w:hint="default"/>
                <w:sz w:val="28"/>
                <w:szCs w:val="28"/>
                <w:vertAlign w:val="baseline"/>
                <w:lang w:val="en-US" w:eastAsia="zh-CN"/>
              </w:rPr>
              <w:t>身份证号码</w:t>
            </w:r>
          </w:p>
        </w:tc>
        <w:tc>
          <w:tcPr>
            <w:tcW w:w="1716" w:type="dxa"/>
            <w:noWrap w:val="0"/>
            <w:vAlign w:val="center"/>
          </w:tcPr>
          <w:p w14:paraId="67F38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c>
          <w:tcPr>
            <w:tcW w:w="1383" w:type="dxa"/>
            <w:noWrap w:val="0"/>
            <w:vAlign w:val="center"/>
          </w:tcPr>
          <w:p w14:paraId="062E3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联系电话</w:t>
            </w:r>
          </w:p>
        </w:tc>
        <w:tc>
          <w:tcPr>
            <w:tcW w:w="1556" w:type="dxa"/>
            <w:noWrap w:val="0"/>
            <w:vAlign w:val="center"/>
          </w:tcPr>
          <w:p w14:paraId="47EC9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r>
      <w:tr w14:paraId="70DA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11" w:type="dxa"/>
            <w:vMerge w:val="restart"/>
            <w:noWrap w:val="0"/>
            <w:textDirection w:val="tbLrV"/>
            <w:vAlign w:val="center"/>
          </w:tcPr>
          <w:p w14:paraId="496DA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8"/>
                <w:szCs w:val="28"/>
                <w:lang w:eastAsia="zh-CN"/>
              </w:rPr>
            </w:pPr>
            <w:r>
              <w:rPr>
                <w:rFonts w:hint="eastAsia" w:eastAsia="宋体"/>
                <w:sz w:val="28"/>
                <w:szCs w:val="28"/>
                <w:lang w:eastAsia="zh-CN"/>
              </w:rPr>
              <w:t>申报事项</w:t>
            </w:r>
          </w:p>
        </w:tc>
        <w:tc>
          <w:tcPr>
            <w:tcW w:w="1520" w:type="dxa"/>
            <w:noWrap w:val="0"/>
            <w:vAlign w:val="center"/>
          </w:tcPr>
          <w:p w14:paraId="6CBBE81A">
            <w:pPr>
              <w:keepNext w:val="0"/>
              <w:keepLines w:val="0"/>
              <w:pageBreakBefore w:val="0"/>
              <w:widowControl w:val="0"/>
              <w:tabs>
                <w:tab w:val="left" w:pos="687"/>
              </w:tabs>
              <w:kinsoku/>
              <w:wordWrap/>
              <w:overflowPunct/>
              <w:topLinePunct w:val="0"/>
              <w:autoSpaceDE/>
              <w:autoSpaceDN/>
              <w:bidi w:val="0"/>
              <w:adjustRightInd/>
              <w:snapToGrid/>
              <w:spacing w:line="600" w:lineRule="exact"/>
              <w:ind w:right="113" w:rightChars="0"/>
              <w:jc w:val="center"/>
              <w:textAlignment w:val="auto"/>
              <w:rPr>
                <w:rFonts w:hint="eastAsia"/>
                <w:sz w:val="28"/>
                <w:szCs w:val="28"/>
                <w:vertAlign w:val="baseline"/>
                <w:lang w:eastAsia="zh-CN"/>
              </w:rPr>
            </w:pPr>
            <w:r>
              <w:rPr>
                <w:rFonts w:hint="default" w:ascii="Calibri" w:hAnsi="Calibri" w:eastAsia="宋体"/>
                <w:spacing w:val="0"/>
                <w:sz w:val="28"/>
                <w:szCs w:val="28"/>
                <w:vertAlign w:val="baseline"/>
                <w:lang w:val="en-US" w:eastAsia="zh-CN"/>
              </w:rPr>
              <w:t>维修地址及范围</w:t>
            </w:r>
          </w:p>
        </w:tc>
        <w:tc>
          <w:tcPr>
            <w:tcW w:w="6534" w:type="dxa"/>
            <w:gridSpan w:val="4"/>
            <w:noWrap w:val="0"/>
            <w:vAlign w:val="center"/>
          </w:tcPr>
          <w:p w14:paraId="6A4215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8"/>
                <w:szCs w:val="28"/>
                <w:vertAlign w:val="baseline"/>
                <w:lang w:eastAsia="zh-CN"/>
              </w:rPr>
            </w:pPr>
          </w:p>
        </w:tc>
      </w:tr>
      <w:tr w14:paraId="402C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vMerge w:val="continue"/>
            <w:noWrap w:val="0"/>
            <w:vAlign w:val="center"/>
          </w:tcPr>
          <w:p w14:paraId="124E2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c>
          <w:tcPr>
            <w:tcW w:w="1520" w:type="dxa"/>
            <w:noWrap w:val="0"/>
            <w:vAlign w:val="center"/>
          </w:tcPr>
          <w:p w14:paraId="19AFD4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8"/>
                <w:szCs w:val="28"/>
                <w:vertAlign w:val="baseline"/>
                <w:lang w:eastAsia="zh-CN"/>
              </w:rPr>
            </w:pPr>
            <w:r>
              <w:rPr>
                <w:rFonts w:hint="eastAsia"/>
                <w:spacing w:val="0"/>
                <w:sz w:val="28"/>
                <w:szCs w:val="28"/>
                <w:vertAlign w:val="baseline"/>
                <w:lang w:eastAsia="zh-CN"/>
              </w:rPr>
              <w:t>维修事由</w:t>
            </w:r>
          </w:p>
        </w:tc>
        <w:tc>
          <w:tcPr>
            <w:tcW w:w="6534" w:type="dxa"/>
            <w:gridSpan w:val="4"/>
            <w:noWrap w:val="0"/>
            <w:vAlign w:val="center"/>
          </w:tcPr>
          <w:p w14:paraId="279C0F3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28"/>
                <w:szCs w:val="28"/>
                <w:vertAlign w:val="baseline"/>
                <w:lang w:eastAsia="zh-CN"/>
              </w:rPr>
            </w:pPr>
          </w:p>
        </w:tc>
      </w:tr>
      <w:tr w14:paraId="1704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11" w:type="dxa"/>
            <w:vMerge w:val="continue"/>
            <w:noWrap w:val="0"/>
            <w:vAlign w:val="center"/>
          </w:tcPr>
          <w:p w14:paraId="2C30B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p>
        </w:tc>
        <w:tc>
          <w:tcPr>
            <w:tcW w:w="1520" w:type="dxa"/>
            <w:noWrap w:val="0"/>
            <w:vAlign w:val="center"/>
          </w:tcPr>
          <w:p w14:paraId="0A368A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pacing w:val="0"/>
                <w:sz w:val="28"/>
                <w:szCs w:val="28"/>
                <w:vertAlign w:val="baseline"/>
                <w:lang w:eastAsia="zh-CN"/>
              </w:rPr>
            </w:pPr>
            <w:r>
              <w:rPr>
                <w:rFonts w:hint="eastAsia"/>
                <w:spacing w:val="0"/>
                <w:sz w:val="28"/>
                <w:szCs w:val="28"/>
                <w:vertAlign w:val="baseline"/>
                <w:lang w:eastAsia="zh-CN"/>
              </w:rPr>
              <w:t>预算金额</w:t>
            </w:r>
          </w:p>
        </w:tc>
        <w:tc>
          <w:tcPr>
            <w:tcW w:w="6534" w:type="dxa"/>
            <w:gridSpan w:val="4"/>
            <w:noWrap w:val="0"/>
            <w:vAlign w:val="bottom"/>
          </w:tcPr>
          <w:p w14:paraId="668B34E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28"/>
                <w:szCs w:val="28"/>
                <w:vertAlign w:val="baseline"/>
                <w:lang w:eastAsia="zh-CN"/>
              </w:rPr>
            </w:pPr>
            <w:r>
              <w:rPr>
                <w:rFonts w:hint="eastAsia"/>
                <w:sz w:val="28"/>
                <w:szCs w:val="28"/>
                <w:vertAlign w:val="baseline"/>
                <w:lang w:eastAsia="zh-CN"/>
              </w:rPr>
              <w:t>大写：</w:t>
            </w:r>
            <w:r>
              <w:rPr>
                <w:rFonts w:hint="eastAsia"/>
                <w:sz w:val="28"/>
                <w:szCs w:val="28"/>
                <w:u w:val="single"/>
                <w:vertAlign w:val="baseline"/>
                <w:lang w:val="en-US" w:eastAsia="zh-CN"/>
              </w:rPr>
              <w:t xml:space="preserve">                           </w:t>
            </w:r>
            <w:r>
              <w:rPr>
                <w:rFonts w:hint="eastAsia" w:eastAsia="宋体"/>
                <w:sz w:val="28"/>
                <w:szCs w:val="28"/>
                <w:vertAlign w:val="baseline"/>
                <w:lang w:eastAsia="zh-CN"/>
              </w:rPr>
              <w:t>元</w:t>
            </w:r>
          </w:p>
        </w:tc>
      </w:tr>
      <w:tr w14:paraId="05D8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atLeast"/>
        </w:trPr>
        <w:tc>
          <w:tcPr>
            <w:tcW w:w="911" w:type="dxa"/>
            <w:noWrap w:val="0"/>
            <w:textDirection w:val="tbLrV"/>
            <w:vAlign w:val="center"/>
          </w:tcPr>
          <w:p w14:paraId="1B96C3E0">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sz w:val="28"/>
                <w:szCs w:val="28"/>
                <w:vertAlign w:val="baseline"/>
                <w:lang w:eastAsia="zh-CN"/>
              </w:rPr>
            </w:pPr>
            <w:r>
              <w:rPr>
                <w:rFonts w:hint="eastAsia"/>
                <w:sz w:val="28"/>
                <w:szCs w:val="28"/>
                <w:vertAlign w:val="baseline"/>
                <w:lang w:val="en-US" w:eastAsia="zh-CN"/>
              </w:rPr>
              <w:t xml:space="preserve">申 报 单 位 </w:t>
            </w:r>
            <w:r>
              <w:rPr>
                <w:rFonts w:hint="eastAsia"/>
                <w:sz w:val="28"/>
                <w:szCs w:val="28"/>
                <w:vertAlign w:val="baseline"/>
                <w:lang w:eastAsia="zh-CN"/>
              </w:rPr>
              <w:t>意</w:t>
            </w:r>
            <w:r>
              <w:rPr>
                <w:rFonts w:hint="eastAsia"/>
                <w:sz w:val="28"/>
                <w:szCs w:val="28"/>
                <w:vertAlign w:val="baseline"/>
                <w:lang w:val="en-US" w:eastAsia="zh-CN"/>
              </w:rPr>
              <w:t xml:space="preserve"> </w:t>
            </w:r>
            <w:r>
              <w:rPr>
                <w:rFonts w:hint="eastAsia"/>
                <w:sz w:val="28"/>
                <w:szCs w:val="28"/>
                <w:vertAlign w:val="baseline"/>
                <w:lang w:eastAsia="zh-CN"/>
              </w:rPr>
              <w:t>见</w:t>
            </w:r>
          </w:p>
        </w:tc>
        <w:tc>
          <w:tcPr>
            <w:tcW w:w="8054" w:type="dxa"/>
            <w:gridSpan w:val="5"/>
            <w:noWrap w:val="0"/>
            <w:vAlign w:val="top"/>
          </w:tcPr>
          <w:p w14:paraId="5FE7230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28"/>
                <w:vertAlign w:val="baseline"/>
                <w:lang w:eastAsia="zh-CN"/>
              </w:rPr>
            </w:pPr>
            <w:r>
              <w:rPr>
                <w:rFonts w:hint="eastAsia"/>
                <w:sz w:val="28"/>
                <w:szCs w:val="28"/>
                <w:vertAlign w:val="baseline"/>
                <w:lang w:eastAsia="zh-CN"/>
              </w:rPr>
              <w:t>因房屋共用部位、共用设施设备损坏，需维修、更换或改造，拟申请使用维修资金(大写):_</w:t>
            </w:r>
            <w:r>
              <w:rPr>
                <w:rFonts w:hint="eastAsia"/>
                <w:sz w:val="28"/>
                <w:szCs w:val="28"/>
                <w:vertAlign w:val="baseline"/>
                <w:lang w:val="en-US" w:eastAsia="zh-CN"/>
              </w:rPr>
              <w:t>________________________</w:t>
            </w:r>
            <w:r>
              <w:rPr>
                <w:rFonts w:hint="eastAsia"/>
                <w:sz w:val="28"/>
                <w:szCs w:val="28"/>
                <w:vertAlign w:val="baseline"/>
                <w:lang w:eastAsia="zh-CN"/>
              </w:rPr>
              <w:t>元。</w:t>
            </w:r>
          </w:p>
          <w:p w14:paraId="66F4FD6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28"/>
                <w:vertAlign w:val="baseline"/>
                <w:lang w:eastAsia="zh-CN"/>
              </w:rPr>
            </w:pPr>
            <w:r>
              <w:rPr>
                <w:rFonts w:hint="eastAsia"/>
                <w:sz w:val="28"/>
                <w:szCs w:val="28"/>
                <w:vertAlign w:val="baseline"/>
                <w:lang w:eastAsia="zh-CN"/>
              </w:rPr>
              <w:t>申请单位承诺:</w:t>
            </w:r>
          </w:p>
          <w:p w14:paraId="35408E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28"/>
                <w:vertAlign w:val="baseline"/>
                <w:lang w:eastAsia="zh-CN"/>
              </w:rPr>
            </w:pPr>
            <w:r>
              <w:rPr>
                <w:rFonts w:hint="eastAsia"/>
                <w:sz w:val="28"/>
                <w:szCs w:val="28"/>
                <w:vertAlign w:val="baseline"/>
                <w:lang w:eastAsia="zh-CN"/>
              </w:rPr>
              <w:t>一、本申请人已了解我市房改资金使用相关规定及程序，严格遵守有关规定。</w:t>
            </w:r>
          </w:p>
          <w:p w14:paraId="32C7C00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28"/>
                <w:vertAlign w:val="baseline"/>
                <w:lang w:eastAsia="zh-CN"/>
              </w:rPr>
            </w:pPr>
            <w:r>
              <w:rPr>
                <w:rFonts w:hint="eastAsia"/>
                <w:sz w:val="28"/>
                <w:szCs w:val="28"/>
                <w:vertAlign w:val="baseline"/>
                <w:lang w:eastAsia="zh-CN"/>
              </w:rPr>
              <w:t>二、本申请人提交的申请使用售房款专户资金的相关材料真实、合法、完整、有效，所填内容准确无误。</w:t>
            </w:r>
          </w:p>
          <w:p w14:paraId="669DBB5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28"/>
                <w:vertAlign w:val="baseline"/>
                <w:lang w:eastAsia="zh-CN"/>
              </w:rPr>
            </w:pPr>
            <w:r>
              <w:rPr>
                <w:rFonts w:hint="eastAsia"/>
                <w:sz w:val="28"/>
                <w:szCs w:val="28"/>
                <w:vertAlign w:val="baseline"/>
                <w:lang w:eastAsia="zh-CN"/>
              </w:rPr>
              <w:t>以上承诺属实，如有虚假，本申请人愿承担由此引起的相关法律责任。</w:t>
            </w:r>
          </w:p>
          <w:p w14:paraId="2B1391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28"/>
                <w:vertAlign w:val="baseline"/>
                <w:lang w:eastAsia="zh-CN"/>
              </w:rPr>
            </w:pPr>
            <w:r>
              <w:rPr>
                <w:rFonts w:hint="eastAsia"/>
                <w:sz w:val="28"/>
                <w:szCs w:val="28"/>
                <w:vertAlign w:val="baseline"/>
                <w:lang w:eastAsia="zh-CN"/>
              </w:rPr>
              <w:t>单位（</w:t>
            </w:r>
            <w:r>
              <w:rPr>
                <w:rFonts w:hint="eastAsia"/>
                <w:color w:val="auto"/>
                <w:sz w:val="28"/>
                <w:szCs w:val="28"/>
                <w:highlight w:val="none"/>
                <w:vertAlign w:val="baseline"/>
                <w:lang w:eastAsia="zh-CN"/>
              </w:rPr>
              <w:t>负责人签字、</w:t>
            </w:r>
            <w:r>
              <w:rPr>
                <w:rFonts w:hint="eastAsia"/>
                <w:color w:val="auto"/>
                <w:sz w:val="28"/>
                <w:szCs w:val="28"/>
                <w:highlight w:val="none"/>
                <w:vertAlign w:val="baseline"/>
                <w:lang w:val="en-US" w:eastAsia="zh-CN"/>
              </w:rPr>
              <w:t>公</w:t>
            </w:r>
            <w:r>
              <w:rPr>
                <w:rFonts w:hint="eastAsia"/>
                <w:color w:val="auto"/>
                <w:sz w:val="28"/>
                <w:szCs w:val="28"/>
                <w:highlight w:val="none"/>
                <w:vertAlign w:val="baseline"/>
                <w:lang w:eastAsia="zh-CN"/>
              </w:rPr>
              <w:t>章）：</w:t>
            </w:r>
            <w:r>
              <w:rPr>
                <w:rFonts w:hint="eastAsia"/>
                <w:sz w:val="28"/>
                <w:szCs w:val="28"/>
                <w:vertAlign w:val="baseline"/>
                <w:lang w:val="en-US" w:eastAsia="zh-CN"/>
              </w:rPr>
              <w:t xml:space="preserve">         经办</w:t>
            </w:r>
            <w:r>
              <w:rPr>
                <w:rFonts w:hint="eastAsia"/>
                <w:sz w:val="28"/>
                <w:szCs w:val="28"/>
                <w:vertAlign w:val="baseline"/>
                <w:lang w:eastAsia="zh-CN"/>
              </w:rPr>
              <w:t>人（签字）：</w:t>
            </w:r>
          </w:p>
          <w:p w14:paraId="6204DA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8"/>
                <w:szCs w:val="28"/>
                <w:vertAlign w:val="baseline"/>
                <w:lang w:val="en-US" w:eastAsia="zh-CN"/>
              </w:rPr>
            </w:pPr>
            <w:r>
              <w:rPr>
                <w:rFonts w:hint="eastAsia"/>
                <w:sz w:val="28"/>
                <w:szCs w:val="28"/>
                <w:vertAlign w:val="baseline"/>
                <w:lang w:eastAsia="zh-CN"/>
              </w:rPr>
              <w:t xml:space="preserve"> </w:t>
            </w:r>
            <w:r>
              <w:rPr>
                <w:rFonts w:hint="eastAsia"/>
                <w:sz w:val="28"/>
                <w:szCs w:val="28"/>
                <w:vertAlign w:val="baseline"/>
                <w:lang w:val="en-US" w:eastAsia="zh-CN"/>
              </w:rPr>
              <w:t xml:space="preserve">          </w:t>
            </w:r>
            <w:r>
              <w:rPr>
                <w:rFonts w:hint="eastAsia"/>
                <w:sz w:val="28"/>
                <w:szCs w:val="28"/>
                <w:vertAlign w:val="baseline"/>
                <w:lang w:eastAsia="zh-CN"/>
              </w:rPr>
              <w:t xml:space="preserve">年 </w:t>
            </w:r>
            <w:r>
              <w:rPr>
                <w:rFonts w:hint="eastAsia"/>
                <w:sz w:val="28"/>
                <w:szCs w:val="28"/>
                <w:vertAlign w:val="baseline"/>
                <w:lang w:val="en-US" w:eastAsia="zh-CN"/>
              </w:rPr>
              <w:t xml:space="preserve">  </w:t>
            </w:r>
            <w:r>
              <w:rPr>
                <w:rFonts w:hint="eastAsia"/>
                <w:sz w:val="28"/>
                <w:szCs w:val="28"/>
                <w:vertAlign w:val="baseline"/>
                <w:lang w:eastAsia="zh-CN"/>
              </w:rPr>
              <w:t xml:space="preserve">月 </w:t>
            </w:r>
            <w:r>
              <w:rPr>
                <w:rFonts w:hint="eastAsia"/>
                <w:sz w:val="28"/>
                <w:szCs w:val="28"/>
                <w:vertAlign w:val="baseline"/>
                <w:lang w:val="en-US" w:eastAsia="zh-CN"/>
              </w:rPr>
              <w:t xml:space="preserve">  </w:t>
            </w:r>
            <w:r>
              <w:rPr>
                <w:rFonts w:hint="eastAsia"/>
                <w:sz w:val="28"/>
                <w:szCs w:val="28"/>
                <w:vertAlign w:val="baseline"/>
                <w:lang w:eastAsia="zh-CN"/>
              </w:rPr>
              <w:t>日</w:t>
            </w:r>
            <w:r>
              <w:rPr>
                <w:rFonts w:hint="eastAsia"/>
                <w:sz w:val="28"/>
                <w:szCs w:val="28"/>
                <w:vertAlign w:val="baseline"/>
                <w:lang w:val="en-US" w:eastAsia="zh-CN"/>
              </w:rPr>
              <w:t xml:space="preserve">                   年   月   日   </w:t>
            </w:r>
          </w:p>
        </w:tc>
      </w:tr>
    </w:tbl>
    <w:p w14:paraId="1829D32A">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default" w:ascii="仿宋_GB2312" w:hAnsi="仿宋_GB2312" w:eastAsia="仿宋_GB2312" w:cs="仿宋_GB2312"/>
          <w:sz w:val="32"/>
          <w:szCs w:val="32"/>
          <w:lang w:val="en-US" w:eastAsia="zh-CN"/>
        </w:rPr>
      </w:pPr>
    </w:p>
    <w:tbl>
      <w:tblPr>
        <w:tblStyle w:val="5"/>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532"/>
        <w:gridCol w:w="5475"/>
      </w:tblGrid>
      <w:tr w14:paraId="4A5C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902" w:type="dxa"/>
            <w:vMerge w:val="restart"/>
            <w:noWrap w:val="0"/>
            <w:textDirection w:val="tbLrV"/>
            <w:vAlign w:val="center"/>
          </w:tcPr>
          <w:p w14:paraId="3707BF6A">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eastAsia="宋体"/>
                <w:sz w:val="28"/>
                <w:szCs w:val="28"/>
                <w:vertAlign w:val="baseline"/>
                <w:lang w:val="en-US" w:eastAsia="zh-CN"/>
              </w:rPr>
            </w:pPr>
            <w:r>
              <w:rPr>
                <w:rFonts w:hint="eastAsia"/>
                <w:sz w:val="28"/>
                <w:szCs w:val="28"/>
                <w:vertAlign w:val="baseline"/>
                <w:lang w:val="en-US" w:eastAsia="zh-CN"/>
              </w:rPr>
              <w:t>市 住 房 保 障 中 心 审 批 意 见</w:t>
            </w:r>
          </w:p>
        </w:tc>
        <w:tc>
          <w:tcPr>
            <w:tcW w:w="2532" w:type="dxa"/>
            <w:noWrap w:val="0"/>
            <w:vAlign w:val="center"/>
          </w:tcPr>
          <w:p w14:paraId="67D24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8"/>
                <w:szCs w:val="28"/>
                <w:vertAlign w:val="baseline"/>
                <w:lang w:val="en-US" w:eastAsia="zh-CN"/>
              </w:rPr>
            </w:pPr>
            <w:r>
              <w:rPr>
                <w:rFonts w:hint="eastAsia"/>
                <w:sz w:val="28"/>
                <w:szCs w:val="28"/>
                <w:vertAlign w:val="baseline"/>
                <w:lang w:val="en-US" w:eastAsia="zh-CN"/>
              </w:rPr>
              <w:t>前一年年底房改资金余额</w:t>
            </w:r>
          </w:p>
        </w:tc>
        <w:tc>
          <w:tcPr>
            <w:tcW w:w="5475" w:type="dxa"/>
            <w:noWrap w:val="0"/>
            <w:vAlign w:val="top"/>
          </w:tcPr>
          <w:p w14:paraId="11F3B566">
            <w:pPr>
              <w:keepNext w:val="0"/>
              <w:keepLines w:val="0"/>
              <w:pageBreakBefore w:val="0"/>
              <w:widowControl w:val="0"/>
              <w:kinsoku/>
              <w:wordWrap/>
              <w:overflowPunct/>
              <w:topLinePunct w:val="0"/>
              <w:autoSpaceDE/>
              <w:autoSpaceDN/>
              <w:bidi w:val="0"/>
              <w:adjustRightInd/>
              <w:snapToGrid/>
              <w:spacing w:before="157" w:beforeLines="50" w:line="360" w:lineRule="exact"/>
              <w:ind w:firstLine="560" w:firstLineChars="200"/>
              <w:jc w:val="both"/>
              <w:textAlignment w:val="auto"/>
              <w:rPr>
                <w:rFonts w:hint="eastAsia"/>
                <w:sz w:val="28"/>
                <w:szCs w:val="28"/>
                <w:vertAlign w:val="baseline"/>
                <w:lang w:eastAsia="zh-CN"/>
              </w:rPr>
            </w:pPr>
          </w:p>
          <w:p w14:paraId="52C5753B">
            <w:pPr>
              <w:keepNext w:val="0"/>
              <w:keepLines w:val="0"/>
              <w:pageBreakBefore w:val="0"/>
              <w:widowControl w:val="0"/>
              <w:kinsoku/>
              <w:wordWrap/>
              <w:overflowPunct/>
              <w:topLinePunct w:val="0"/>
              <w:autoSpaceDE/>
              <w:autoSpaceDN/>
              <w:bidi w:val="0"/>
              <w:adjustRightInd/>
              <w:snapToGrid/>
              <w:spacing w:before="157" w:beforeLines="50" w:line="360" w:lineRule="exact"/>
              <w:ind w:firstLine="560" w:firstLineChars="200"/>
              <w:jc w:val="both"/>
              <w:textAlignment w:val="auto"/>
              <w:rPr>
                <w:rFonts w:hint="eastAsia" w:eastAsia="宋体"/>
                <w:sz w:val="28"/>
                <w:szCs w:val="28"/>
                <w:vertAlign w:val="baseline"/>
                <w:lang w:eastAsia="zh-CN"/>
              </w:rPr>
            </w:pPr>
            <w:r>
              <w:rPr>
                <w:rFonts w:hint="eastAsia"/>
                <w:sz w:val="28"/>
                <w:szCs w:val="28"/>
                <w:vertAlign w:val="baseline"/>
                <w:lang w:eastAsia="zh-CN"/>
              </w:rPr>
              <w:t>经核对，</w:t>
            </w:r>
            <w:r>
              <w:rPr>
                <w:rFonts w:hint="eastAsia"/>
                <w:sz w:val="28"/>
                <w:szCs w:val="28"/>
                <w:vertAlign w:val="baseline"/>
                <w:lang w:val="en-US" w:eastAsia="zh-CN"/>
              </w:rPr>
              <w:t>前一年年底房改资金余额为（大写）_____________</w:t>
            </w:r>
            <w:r>
              <w:rPr>
                <w:rFonts w:hint="eastAsia" w:eastAsia="宋体"/>
                <w:sz w:val="28"/>
                <w:szCs w:val="28"/>
                <w:vertAlign w:val="baseline"/>
                <w:lang w:eastAsia="zh-CN"/>
              </w:rPr>
              <w:t>元</w:t>
            </w:r>
            <w:r>
              <w:rPr>
                <w:rFonts w:hint="eastAsia"/>
                <w:sz w:val="28"/>
                <w:szCs w:val="28"/>
                <w:vertAlign w:val="baseline"/>
                <w:lang w:eastAsia="zh-CN"/>
              </w:rPr>
              <w:t>，此次可使用维修（含出售房款）金额为</w:t>
            </w:r>
            <w:r>
              <w:rPr>
                <w:rFonts w:hint="eastAsia"/>
                <w:sz w:val="24"/>
                <w:szCs w:val="24"/>
                <w:vertAlign w:val="baseline"/>
                <w:lang w:val="en-US" w:eastAsia="zh-CN"/>
              </w:rPr>
              <w:t>（大写）：</w:t>
            </w:r>
            <w:r>
              <w:rPr>
                <w:rFonts w:hint="eastAsia"/>
                <w:sz w:val="24"/>
                <w:szCs w:val="24"/>
                <w:u w:val="single"/>
                <w:vertAlign w:val="baseline"/>
                <w:lang w:val="en-US" w:eastAsia="zh-CN"/>
              </w:rPr>
              <w:t xml:space="preserve">            </w:t>
            </w:r>
            <w:r>
              <w:rPr>
                <w:rFonts w:hint="eastAsia"/>
                <w:sz w:val="28"/>
                <w:szCs w:val="28"/>
                <w:u w:val="single"/>
                <w:vertAlign w:val="baseline"/>
                <w:lang w:val="en-US" w:eastAsia="zh-CN"/>
              </w:rPr>
              <w:t xml:space="preserve">         _____________</w:t>
            </w:r>
            <w:r>
              <w:rPr>
                <w:rFonts w:hint="eastAsia" w:eastAsia="宋体"/>
                <w:sz w:val="28"/>
                <w:szCs w:val="28"/>
                <w:vertAlign w:val="baseline"/>
                <w:lang w:eastAsia="zh-CN"/>
              </w:rPr>
              <w:t>元</w:t>
            </w:r>
            <w:r>
              <w:rPr>
                <w:rFonts w:hint="eastAsia"/>
                <w:sz w:val="28"/>
                <w:szCs w:val="28"/>
                <w:vertAlign w:val="baseline"/>
                <w:lang w:eastAsia="zh-CN"/>
              </w:rPr>
              <w:t>。</w:t>
            </w:r>
          </w:p>
          <w:p w14:paraId="6186A794">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sz w:val="28"/>
                <w:szCs w:val="28"/>
                <w:vertAlign w:val="baseline"/>
                <w:lang w:eastAsia="zh-CN"/>
              </w:rPr>
            </w:pPr>
          </w:p>
          <w:p w14:paraId="5C96FA66">
            <w:pPr>
              <w:keepNext w:val="0"/>
              <w:keepLines w:val="0"/>
              <w:pageBreakBefore w:val="0"/>
              <w:widowControl w:val="0"/>
              <w:kinsoku/>
              <w:wordWrap/>
              <w:overflowPunct/>
              <w:topLinePunct w:val="0"/>
              <w:autoSpaceDE/>
              <w:autoSpaceDN/>
              <w:bidi w:val="0"/>
              <w:adjustRightInd/>
              <w:snapToGrid/>
              <w:spacing w:after="157" w:afterLines="50" w:line="360" w:lineRule="exact"/>
              <w:jc w:val="both"/>
              <w:textAlignment w:val="auto"/>
              <w:rPr>
                <w:rFonts w:hint="eastAsia"/>
                <w:sz w:val="28"/>
                <w:szCs w:val="28"/>
                <w:vertAlign w:val="baseline"/>
                <w:lang w:val="en-US" w:eastAsia="zh-CN"/>
              </w:rPr>
            </w:pPr>
            <w:r>
              <w:rPr>
                <w:rFonts w:hint="eastAsia"/>
                <w:sz w:val="28"/>
                <w:szCs w:val="28"/>
                <w:vertAlign w:val="baseline"/>
                <w:lang w:eastAsia="zh-CN"/>
              </w:rPr>
              <w:t>核对人：</w:t>
            </w:r>
            <w:r>
              <w:rPr>
                <w:rFonts w:hint="eastAsia"/>
                <w:sz w:val="28"/>
                <w:szCs w:val="28"/>
                <w:vertAlign w:val="baseline"/>
                <w:lang w:val="en-US" w:eastAsia="zh-CN"/>
              </w:rPr>
              <w:t xml:space="preserve">     </w:t>
            </w:r>
          </w:p>
          <w:p w14:paraId="2AD9B6A4">
            <w:pPr>
              <w:keepNext w:val="0"/>
              <w:keepLines w:val="0"/>
              <w:pageBreakBefore w:val="0"/>
              <w:widowControl w:val="0"/>
              <w:kinsoku/>
              <w:wordWrap/>
              <w:overflowPunct/>
              <w:topLinePunct w:val="0"/>
              <w:autoSpaceDE/>
              <w:autoSpaceDN/>
              <w:bidi w:val="0"/>
              <w:adjustRightInd/>
              <w:snapToGrid/>
              <w:spacing w:after="157" w:afterLines="50" w:line="360" w:lineRule="exact"/>
              <w:jc w:val="both"/>
              <w:textAlignment w:val="auto"/>
              <w:rPr>
                <w:rFonts w:hint="eastAsia" w:eastAsia="宋体"/>
                <w:sz w:val="28"/>
                <w:szCs w:val="28"/>
                <w:vertAlign w:val="baseline"/>
                <w:lang w:eastAsia="zh-CN"/>
              </w:rPr>
            </w:pPr>
            <w:r>
              <w:rPr>
                <w:rFonts w:hint="eastAsia"/>
                <w:sz w:val="28"/>
                <w:szCs w:val="28"/>
                <w:vertAlign w:val="baseline"/>
                <w:lang w:val="en-US" w:eastAsia="zh-CN"/>
              </w:rPr>
              <w:t xml:space="preserve">                      年    月    日</w:t>
            </w:r>
          </w:p>
        </w:tc>
      </w:tr>
      <w:tr w14:paraId="7A1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902" w:type="dxa"/>
            <w:vMerge w:val="continue"/>
            <w:noWrap w:val="0"/>
            <w:vAlign w:val="center"/>
          </w:tcPr>
          <w:p w14:paraId="1ACFC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 xml:space="preserve"> </w:t>
            </w:r>
          </w:p>
        </w:tc>
        <w:tc>
          <w:tcPr>
            <w:tcW w:w="2532" w:type="dxa"/>
            <w:noWrap w:val="0"/>
            <w:vAlign w:val="center"/>
          </w:tcPr>
          <w:p w14:paraId="12D64F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val="en-US" w:eastAsia="zh-CN"/>
              </w:rPr>
              <w:t>业务科室</w:t>
            </w:r>
            <w:r>
              <w:rPr>
                <w:rFonts w:hint="eastAsia"/>
                <w:sz w:val="28"/>
                <w:szCs w:val="28"/>
                <w:vertAlign w:val="baseline"/>
                <w:lang w:eastAsia="zh-CN"/>
              </w:rPr>
              <w:t>现场</w:t>
            </w:r>
          </w:p>
          <w:p w14:paraId="7ACC7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查勘、审核意</w:t>
            </w:r>
            <w:r>
              <w:rPr>
                <w:rFonts w:hint="eastAsia"/>
                <w:sz w:val="28"/>
                <w:szCs w:val="28"/>
                <w:vertAlign w:val="baseline"/>
                <w:lang w:val="en-US" w:eastAsia="zh-CN"/>
              </w:rPr>
              <w:t>见</w:t>
            </w:r>
          </w:p>
        </w:tc>
        <w:tc>
          <w:tcPr>
            <w:tcW w:w="5475" w:type="dxa"/>
            <w:noWrap w:val="0"/>
            <w:vAlign w:val="bottom"/>
          </w:tcPr>
          <w:p w14:paraId="14C418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8"/>
                <w:szCs w:val="28"/>
                <w:vertAlign w:val="baseline"/>
                <w:lang w:val="en-US" w:eastAsia="zh-CN"/>
              </w:rPr>
            </w:pPr>
            <w:r>
              <w:rPr>
                <w:rFonts w:hint="eastAsia"/>
                <w:sz w:val="28"/>
                <w:szCs w:val="28"/>
                <w:vertAlign w:val="baseline"/>
                <w:lang w:val="en-US" w:eastAsia="zh-CN"/>
              </w:rPr>
              <w:t>经办人：             审核人：</w:t>
            </w:r>
          </w:p>
          <w:p w14:paraId="7C559F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8"/>
                <w:szCs w:val="28"/>
                <w:vertAlign w:val="baseline"/>
                <w:lang w:val="en-US" w:eastAsia="zh-CN"/>
              </w:rPr>
            </w:pPr>
            <w:r>
              <w:rPr>
                <w:rFonts w:hint="eastAsia"/>
                <w:sz w:val="28"/>
                <w:szCs w:val="28"/>
                <w:vertAlign w:val="baseline"/>
                <w:lang w:val="en-US" w:eastAsia="zh-CN"/>
              </w:rPr>
              <w:t xml:space="preserve">           </w:t>
            </w:r>
            <w:bookmarkStart w:id="0" w:name="OLE_LINK4"/>
            <w:r>
              <w:rPr>
                <w:rFonts w:hint="eastAsia"/>
                <w:sz w:val="28"/>
                <w:szCs w:val="28"/>
                <w:vertAlign w:val="baseline"/>
                <w:lang w:val="en-US" w:eastAsia="zh-CN"/>
              </w:rPr>
              <w:t xml:space="preserve">           年    月    日</w:t>
            </w:r>
            <w:bookmarkEnd w:id="0"/>
          </w:p>
        </w:tc>
      </w:tr>
      <w:tr w14:paraId="0176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902" w:type="dxa"/>
            <w:vMerge w:val="continue"/>
            <w:noWrap w:val="0"/>
            <w:vAlign w:val="center"/>
          </w:tcPr>
          <w:p w14:paraId="277ACC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28"/>
                <w:vertAlign w:val="baseline"/>
                <w:lang w:eastAsia="zh-CN"/>
              </w:rPr>
            </w:pPr>
          </w:p>
        </w:tc>
        <w:tc>
          <w:tcPr>
            <w:tcW w:w="2532" w:type="dxa"/>
            <w:noWrap w:val="0"/>
            <w:vAlign w:val="center"/>
          </w:tcPr>
          <w:p w14:paraId="0B083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中心领导</w:t>
            </w:r>
          </w:p>
          <w:p w14:paraId="56157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vertAlign w:val="baseline"/>
                <w:lang w:eastAsia="zh-CN"/>
              </w:rPr>
            </w:pPr>
            <w:r>
              <w:rPr>
                <w:rFonts w:hint="eastAsia"/>
                <w:sz w:val="28"/>
                <w:szCs w:val="28"/>
                <w:vertAlign w:val="baseline"/>
                <w:lang w:eastAsia="zh-CN"/>
              </w:rPr>
              <w:t>审批意见</w:t>
            </w:r>
          </w:p>
        </w:tc>
        <w:tc>
          <w:tcPr>
            <w:tcW w:w="5475" w:type="dxa"/>
            <w:noWrap w:val="0"/>
            <w:vAlign w:val="bottom"/>
          </w:tcPr>
          <w:p w14:paraId="09A0C4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28"/>
                <w:vertAlign w:val="baseline"/>
                <w:lang w:val="en-US" w:eastAsia="zh-CN"/>
              </w:rPr>
            </w:pPr>
            <w:r>
              <w:rPr>
                <w:rFonts w:hint="eastAsia"/>
                <w:sz w:val="28"/>
                <w:szCs w:val="28"/>
                <w:vertAlign w:val="baseline"/>
                <w:lang w:val="en-US" w:eastAsia="zh-CN"/>
              </w:rPr>
              <w:t>分管领导：         主管领导：</w:t>
            </w:r>
            <w:r>
              <w:rPr>
                <w:rFonts w:hint="eastAsia" w:ascii="Calibri" w:eastAsia="宋体"/>
                <w:sz w:val="28"/>
                <w:szCs w:val="28"/>
                <w:vertAlign w:val="baseline"/>
                <w:lang w:val="en-US" w:eastAsia="zh-CN"/>
              </w:rPr>
              <w:t xml:space="preserve"> </w:t>
            </w:r>
            <w:r>
              <w:rPr>
                <w:rFonts w:hint="eastAsia"/>
                <w:sz w:val="28"/>
                <w:szCs w:val="28"/>
                <w:vertAlign w:val="baseline"/>
                <w:lang w:val="en-US" w:eastAsia="zh-CN"/>
              </w:rPr>
              <w:t xml:space="preserve"> </w:t>
            </w:r>
          </w:p>
          <w:p w14:paraId="5921A4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28"/>
                <w:vertAlign w:val="baseline"/>
                <w:lang w:eastAsia="zh-CN"/>
              </w:rPr>
            </w:pPr>
            <w:r>
              <w:rPr>
                <w:rFonts w:hint="eastAsia"/>
                <w:sz w:val="28"/>
                <w:szCs w:val="28"/>
                <w:vertAlign w:val="baseline"/>
                <w:lang w:val="en-US" w:eastAsia="zh-CN"/>
              </w:rPr>
              <w:t xml:space="preserve"> </w:t>
            </w:r>
            <w:r>
              <w:rPr>
                <w:rFonts w:hint="eastAsia" w:ascii="Calibri" w:eastAsia="宋体"/>
                <w:sz w:val="28"/>
                <w:szCs w:val="28"/>
                <w:vertAlign w:val="baseline"/>
                <w:lang w:val="en-US" w:eastAsia="zh-CN"/>
              </w:rPr>
              <w:t xml:space="preserve">  </w:t>
            </w:r>
            <w:r>
              <w:rPr>
                <w:rFonts w:hint="eastAsia"/>
                <w:sz w:val="28"/>
                <w:szCs w:val="28"/>
                <w:vertAlign w:val="baseline"/>
                <w:lang w:val="en-US" w:eastAsia="zh-CN"/>
              </w:rPr>
              <w:t xml:space="preserve">                   </w:t>
            </w:r>
            <w:r>
              <w:rPr>
                <w:rFonts w:hint="eastAsia" w:ascii="Calibri" w:eastAsia="宋体"/>
                <w:sz w:val="28"/>
                <w:szCs w:val="28"/>
                <w:vertAlign w:val="baseline"/>
                <w:lang w:val="en-US" w:eastAsia="zh-CN"/>
              </w:rPr>
              <w:t>年    月    日</w:t>
            </w:r>
          </w:p>
        </w:tc>
      </w:tr>
    </w:tbl>
    <w:p w14:paraId="63EC69D7">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附：</w:t>
      </w:r>
      <w:r>
        <w:rPr>
          <w:rFonts w:hint="eastAsia" w:asciiTheme="majorEastAsia" w:hAnsiTheme="majorEastAsia" w:eastAsiaTheme="majorEastAsia" w:cstheme="majorEastAsia"/>
          <w:sz w:val="24"/>
          <w:szCs w:val="24"/>
          <w:lang w:val="en-US" w:eastAsia="zh-CN"/>
        </w:rPr>
        <w:t>1.随表附房改房维修资金使用申请表。2、工程预算书。3、公示等佐证材料。</w:t>
      </w:r>
    </w:p>
    <w:p w14:paraId="1D2BAB51">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AC41EB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700" w:lineRule="exact"/>
        <w:jc w:val="center"/>
        <w:textAlignment w:val="baseline"/>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景德镇市房改房维修资金预付款支付审批表</w:t>
      </w:r>
    </w:p>
    <w:tbl>
      <w:tblPr>
        <w:tblStyle w:val="5"/>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83"/>
        <w:gridCol w:w="1631"/>
        <w:gridCol w:w="2295"/>
      </w:tblGrid>
      <w:tr w14:paraId="16FF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91" w:type="dxa"/>
            <w:noWrap w:val="0"/>
            <w:vAlign w:val="center"/>
          </w:tcPr>
          <w:p w14:paraId="14727FA3">
            <w:pPr>
              <w:widowControl w:val="0"/>
              <w:jc w:val="center"/>
              <w:rPr>
                <w:rFonts w:hint="eastAsia" w:eastAsia="宋体"/>
                <w:sz w:val="28"/>
                <w:szCs w:val="28"/>
                <w:vertAlign w:val="baseline"/>
                <w:lang w:eastAsia="zh-CN"/>
              </w:rPr>
            </w:pPr>
            <w:r>
              <w:rPr>
                <w:rFonts w:hint="eastAsia"/>
                <w:sz w:val="28"/>
                <w:szCs w:val="28"/>
                <w:vertAlign w:val="baseline"/>
                <w:lang w:eastAsia="zh-CN"/>
              </w:rPr>
              <w:t>申报单位名称</w:t>
            </w:r>
          </w:p>
        </w:tc>
        <w:tc>
          <w:tcPr>
            <w:tcW w:w="5809" w:type="dxa"/>
            <w:gridSpan w:val="3"/>
            <w:noWrap w:val="0"/>
            <w:vAlign w:val="center"/>
          </w:tcPr>
          <w:p w14:paraId="014E36FA">
            <w:pPr>
              <w:widowControl w:val="0"/>
              <w:jc w:val="center"/>
              <w:rPr>
                <w:rFonts w:hint="eastAsia" w:eastAsia="宋体"/>
                <w:sz w:val="24"/>
                <w:szCs w:val="24"/>
                <w:vertAlign w:val="baseline"/>
                <w:lang w:eastAsia="zh-CN"/>
              </w:rPr>
            </w:pPr>
          </w:p>
        </w:tc>
      </w:tr>
      <w:tr w14:paraId="7EA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91" w:type="dxa"/>
            <w:noWrap w:val="0"/>
            <w:vAlign w:val="center"/>
          </w:tcPr>
          <w:p w14:paraId="186AE288">
            <w:pPr>
              <w:widowControl w:val="0"/>
              <w:jc w:val="center"/>
              <w:rPr>
                <w:rFonts w:hint="eastAsia" w:eastAsia="宋体"/>
                <w:sz w:val="28"/>
                <w:szCs w:val="28"/>
                <w:vertAlign w:val="baseline"/>
                <w:lang w:eastAsia="zh-CN"/>
              </w:rPr>
            </w:pPr>
            <w:r>
              <w:rPr>
                <w:rFonts w:hint="eastAsia"/>
                <w:sz w:val="28"/>
                <w:szCs w:val="28"/>
                <w:vertAlign w:val="baseline"/>
                <w:lang w:eastAsia="zh-CN"/>
              </w:rPr>
              <w:t>经办人</w:t>
            </w:r>
          </w:p>
        </w:tc>
        <w:tc>
          <w:tcPr>
            <w:tcW w:w="1883" w:type="dxa"/>
            <w:noWrap w:val="0"/>
            <w:vAlign w:val="center"/>
          </w:tcPr>
          <w:p w14:paraId="1B5D966D">
            <w:pPr>
              <w:widowControl w:val="0"/>
              <w:jc w:val="center"/>
              <w:rPr>
                <w:rFonts w:hint="eastAsia" w:eastAsia="宋体"/>
                <w:sz w:val="24"/>
                <w:szCs w:val="24"/>
                <w:vertAlign w:val="baseline"/>
                <w:lang w:eastAsia="zh-CN"/>
              </w:rPr>
            </w:pPr>
          </w:p>
        </w:tc>
        <w:tc>
          <w:tcPr>
            <w:tcW w:w="1631" w:type="dxa"/>
            <w:noWrap w:val="0"/>
            <w:vAlign w:val="center"/>
          </w:tcPr>
          <w:p w14:paraId="3210C43F">
            <w:pPr>
              <w:widowControl w:val="0"/>
              <w:bidi w:val="0"/>
              <w:jc w:val="center"/>
              <w:rPr>
                <w:rFonts w:hint="eastAsia" w:ascii="Calibri" w:hAnsi="Calibri" w:eastAsia="宋体" w:cs="Times New Roman"/>
                <w:kern w:val="2"/>
                <w:sz w:val="28"/>
                <w:szCs w:val="28"/>
                <w:lang w:val="en-US" w:eastAsia="zh-CN" w:bidi="ar-SA"/>
              </w:rPr>
            </w:pPr>
            <w:r>
              <w:rPr>
                <w:rFonts w:hint="eastAsia" w:cs="Times New Roman"/>
                <w:kern w:val="2"/>
                <w:sz w:val="28"/>
                <w:szCs w:val="28"/>
                <w:lang w:val="en-US" w:eastAsia="zh-CN" w:bidi="ar-SA"/>
              </w:rPr>
              <w:t>联系电话</w:t>
            </w:r>
          </w:p>
        </w:tc>
        <w:tc>
          <w:tcPr>
            <w:tcW w:w="2295" w:type="dxa"/>
            <w:noWrap w:val="0"/>
            <w:vAlign w:val="center"/>
          </w:tcPr>
          <w:p w14:paraId="51D77E1B">
            <w:pPr>
              <w:widowControl w:val="0"/>
              <w:jc w:val="center"/>
              <w:rPr>
                <w:rFonts w:hint="eastAsia" w:eastAsia="宋体"/>
                <w:sz w:val="24"/>
                <w:szCs w:val="24"/>
                <w:vertAlign w:val="baseline"/>
                <w:lang w:eastAsia="zh-CN"/>
              </w:rPr>
            </w:pPr>
          </w:p>
        </w:tc>
      </w:tr>
      <w:tr w14:paraId="7111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91" w:type="dxa"/>
            <w:noWrap w:val="0"/>
            <w:vAlign w:val="center"/>
          </w:tcPr>
          <w:p w14:paraId="04841078">
            <w:pPr>
              <w:widowControl w:val="0"/>
              <w:jc w:val="center"/>
              <w:rPr>
                <w:rFonts w:hint="eastAsia" w:eastAsia="宋体"/>
                <w:sz w:val="28"/>
                <w:szCs w:val="28"/>
                <w:vertAlign w:val="baseline"/>
                <w:lang w:eastAsia="zh-CN"/>
              </w:rPr>
            </w:pPr>
            <w:r>
              <w:rPr>
                <w:rFonts w:hint="eastAsia"/>
                <w:sz w:val="28"/>
                <w:szCs w:val="28"/>
                <w:vertAlign w:val="baseline"/>
                <w:lang w:eastAsia="zh-CN"/>
              </w:rPr>
              <w:t>维修项目</w:t>
            </w:r>
          </w:p>
        </w:tc>
        <w:tc>
          <w:tcPr>
            <w:tcW w:w="5809" w:type="dxa"/>
            <w:gridSpan w:val="3"/>
            <w:noWrap w:val="0"/>
            <w:vAlign w:val="center"/>
          </w:tcPr>
          <w:p w14:paraId="17FEC5DA">
            <w:pPr>
              <w:widowControl w:val="0"/>
              <w:jc w:val="center"/>
              <w:rPr>
                <w:rFonts w:hint="eastAsia" w:eastAsia="宋体"/>
                <w:sz w:val="24"/>
                <w:szCs w:val="24"/>
                <w:vertAlign w:val="baseline"/>
                <w:lang w:eastAsia="zh-CN"/>
              </w:rPr>
            </w:pPr>
          </w:p>
        </w:tc>
      </w:tr>
      <w:tr w14:paraId="5A73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91" w:type="dxa"/>
            <w:noWrap w:val="0"/>
            <w:vAlign w:val="center"/>
          </w:tcPr>
          <w:p w14:paraId="1AA2DA05">
            <w:pPr>
              <w:widowControl w:val="0"/>
              <w:jc w:val="center"/>
              <w:rPr>
                <w:rFonts w:hint="eastAsia" w:eastAsia="宋体"/>
                <w:sz w:val="28"/>
                <w:szCs w:val="28"/>
                <w:vertAlign w:val="baseline"/>
                <w:lang w:eastAsia="zh-CN"/>
              </w:rPr>
            </w:pPr>
            <w:r>
              <w:rPr>
                <w:rFonts w:hint="eastAsia"/>
                <w:sz w:val="28"/>
                <w:szCs w:val="28"/>
                <w:vertAlign w:val="baseline"/>
                <w:lang w:eastAsia="zh-CN"/>
              </w:rPr>
              <w:t>合同金额</w:t>
            </w:r>
          </w:p>
        </w:tc>
        <w:tc>
          <w:tcPr>
            <w:tcW w:w="5809" w:type="dxa"/>
            <w:gridSpan w:val="3"/>
            <w:noWrap w:val="0"/>
            <w:vAlign w:val="center"/>
          </w:tcPr>
          <w:p w14:paraId="3EA567D0">
            <w:pPr>
              <w:widowControl w:val="0"/>
              <w:jc w:val="center"/>
              <w:rPr>
                <w:rFonts w:hint="eastAsia" w:eastAsia="宋体"/>
                <w:sz w:val="24"/>
                <w:szCs w:val="24"/>
                <w:vertAlign w:val="baseline"/>
                <w:lang w:eastAsia="zh-CN"/>
              </w:rPr>
            </w:pPr>
          </w:p>
        </w:tc>
      </w:tr>
      <w:tr w14:paraId="004C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91" w:type="dxa"/>
            <w:noWrap w:val="0"/>
            <w:vAlign w:val="center"/>
          </w:tcPr>
          <w:p w14:paraId="20B6BFC3">
            <w:pPr>
              <w:widowControl w:val="0"/>
              <w:jc w:val="center"/>
              <w:rPr>
                <w:rFonts w:hint="eastAsia" w:eastAsia="宋体"/>
                <w:sz w:val="28"/>
                <w:szCs w:val="28"/>
                <w:vertAlign w:val="baseline"/>
                <w:lang w:eastAsia="zh-CN"/>
              </w:rPr>
            </w:pPr>
            <w:r>
              <w:rPr>
                <w:rFonts w:hint="eastAsia"/>
                <w:sz w:val="28"/>
                <w:szCs w:val="28"/>
                <w:vertAlign w:val="baseline"/>
                <w:lang w:eastAsia="zh-CN"/>
              </w:rPr>
              <w:t>申请金额</w:t>
            </w:r>
          </w:p>
        </w:tc>
        <w:tc>
          <w:tcPr>
            <w:tcW w:w="5809" w:type="dxa"/>
            <w:gridSpan w:val="3"/>
            <w:noWrap w:val="0"/>
            <w:vAlign w:val="center"/>
          </w:tcPr>
          <w:p w14:paraId="3CD7D559">
            <w:pPr>
              <w:widowControl w:val="0"/>
              <w:jc w:val="center"/>
              <w:rPr>
                <w:rFonts w:hint="eastAsia" w:eastAsia="宋体"/>
                <w:sz w:val="24"/>
                <w:szCs w:val="24"/>
                <w:vertAlign w:val="baseline"/>
                <w:lang w:eastAsia="zh-CN"/>
              </w:rPr>
            </w:pPr>
          </w:p>
        </w:tc>
      </w:tr>
      <w:tr w14:paraId="58DC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91" w:type="dxa"/>
            <w:noWrap w:val="0"/>
            <w:vAlign w:val="center"/>
          </w:tcPr>
          <w:p w14:paraId="386E1A20">
            <w:pPr>
              <w:widowControl w:val="0"/>
              <w:jc w:val="center"/>
              <w:rPr>
                <w:rFonts w:hint="eastAsia" w:eastAsia="宋体"/>
                <w:sz w:val="28"/>
                <w:szCs w:val="28"/>
                <w:vertAlign w:val="baseline"/>
                <w:lang w:eastAsia="zh-CN"/>
              </w:rPr>
            </w:pPr>
            <w:r>
              <w:rPr>
                <w:rFonts w:hint="eastAsia"/>
                <w:sz w:val="28"/>
                <w:szCs w:val="28"/>
                <w:vertAlign w:val="baseline"/>
                <w:lang w:eastAsia="zh-CN"/>
              </w:rPr>
              <w:t>施工单位名称（盖章）</w:t>
            </w:r>
          </w:p>
        </w:tc>
        <w:tc>
          <w:tcPr>
            <w:tcW w:w="5809" w:type="dxa"/>
            <w:gridSpan w:val="3"/>
            <w:noWrap w:val="0"/>
            <w:vAlign w:val="center"/>
          </w:tcPr>
          <w:p w14:paraId="0253F97E">
            <w:pPr>
              <w:widowControl w:val="0"/>
              <w:jc w:val="center"/>
              <w:rPr>
                <w:rFonts w:hint="eastAsia" w:eastAsia="宋体"/>
                <w:sz w:val="24"/>
                <w:szCs w:val="24"/>
                <w:vertAlign w:val="baseline"/>
                <w:lang w:eastAsia="zh-CN"/>
              </w:rPr>
            </w:pPr>
          </w:p>
        </w:tc>
      </w:tr>
      <w:tr w14:paraId="1C24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00" w:type="dxa"/>
            <w:gridSpan w:val="4"/>
            <w:noWrap w:val="0"/>
            <w:vAlign w:val="top"/>
          </w:tcPr>
          <w:p w14:paraId="767F4C33">
            <w:pPr>
              <w:widowControl w:val="0"/>
              <w:tabs>
                <w:tab w:val="left" w:pos="1622"/>
              </w:tabs>
              <w:bidi w:val="0"/>
              <w:ind w:firstLine="560" w:firstLineChars="200"/>
              <w:jc w:val="left"/>
              <w:rPr>
                <w:rFonts w:hint="eastAsia"/>
                <w:sz w:val="28"/>
                <w:szCs w:val="28"/>
                <w:lang w:val="en-US" w:eastAsia="zh-CN"/>
              </w:rPr>
            </w:pPr>
          </w:p>
          <w:p w14:paraId="20C9E1F6">
            <w:pPr>
              <w:widowControl w:val="0"/>
              <w:tabs>
                <w:tab w:val="left" w:pos="1622"/>
              </w:tabs>
              <w:bidi w:val="0"/>
              <w:ind w:firstLine="560" w:firstLineChars="200"/>
              <w:jc w:val="left"/>
              <w:rPr>
                <w:rFonts w:hint="eastAsia"/>
                <w:sz w:val="28"/>
                <w:szCs w:val="28"/>
                <w:lang w:val="en-US" w:eastAsia="zh-CN"/>
              </w:rPr>
            </w:pPr>
            <w:r>
              <w:rPr>
                <w:rFonts w:hint="eastAsia"/>
                <w:sz w:val="28"/>
                <w:szCs w:val="28"/>
                <w:lang w:val="en-US" w:eastAsia="zh-CN"/>
              </w:rPr>
              <w:t>经确认，同意预付款从房改售房款专户中支付至施工单位账户。</w:t>
            </w:r>
          </w:p>
          <w:p w14:paraId="72B0DC15">
            <w:pPr>
              <w:widowControl w:val="0"/>
              <w:tabs>
                <w:tab w:val="left" w:pos="1622"/>
              </w:tabs>
              <w:bidi w:val="0"/>
              <w:ind w:firstLine="560" w:firstLineChars="200"/>
              <w:jc w:val="left"/>
              <w:rPr>
                <w:rFonts w:hint="eastAsia"/>
                <w:sz w:val="28"/>
                <w:szCs w:val="28"/>
                <w:lang w:val="en-US" w:eastAsia="zh-CN"/>
              </w:rPr>
            </w:pPr>
          </w:p>
          <w:p w14:paraId="58D02919">
            <w:pPr>
              <w:widowControl w:val="0"/>
              <w:tabs>
                <w:tab w:val="left" w:pos="1622"/>
              </w:tabs>
              <w:bidi w:val="0"/>
              <w:ind w:firstLine="560" w:firstLineChars="200"/>
              <w:jc w:val="left"/>
              <w:rPr>
                <w:rFonts w:hint="eastAsia"/>
                <w:sz w:val="28"/>
                <w:szCs w:val="28"/>
                <w:lang w:val="en-US" w:eastAsia="zh-CN"/>
              </w:rPr>
            </w:pPr>
          </w:p>
          <w:p w14:paraId="0790F5CD">
            <w:pPr>
              <w:widowControl w:val="0"/>
              <w:tabs>
                <w:tab w:val="left" w:pos="1622"/>
              </w:tabs>
              <w:bidi w:val="0"/>
              <w:jc w:val="left"/>
              <w:rPr>
                <w:rFonts w:hint="eastAsia"/>
                <w:sz w:val="28"/>
                <w:szCs w:val="28"/>
                <w:lang w:val="en-US" w:eastAsia="zh-CN"/>
              </w:rPr>
            </w:pPr>
            <w:r>
              <w:rPr>
                <w:rFonts w:hint="eastAsia"/>
                <w:sz w:val="28"/>
                <w:szCs w:val="28"/>
                <w:lang w:val="en-US" w:eastAsia="zh-CN"/>
              </w:rPr>
              <w:t>申报单位</w:t>
            </w:r>
            <w:r>
              <w:rPr>
                <w:rFonts w:hint="eastAsia"/>
                <w:color w:val="auto"/>
                <w:sz w:val="28"/>
                <w:szCs w:val="28"/>
                <w:lang w:val="en-US" w:eastAsia="zh-CN"/>
              </w:rPr>
              <w:t>（负责人签字、公章）</w:t>
            </w:r>
            <w:r>
              <w:rPr>
                <w:rFonts w:hint="eastAsia"/>
                <w:sz w:val="28"/>
                <w:szCs w:val="28"/>
                <w:lang w:val="en-US" w:eastAsia="zh-CN"/>
              </w:rPr>
              <w:t>：         经办人（签字）：</w:t>
            </w:r>
          </w:p>
          <w:p w14:paraId="776B93F0">
            <w:pPr>
              <w:keepNext w:val="0"/>
              <w:keepLines w:val="0"/>
              <w:pageBreakBefore w:val="0"/>
              <w:widowControl w:val="0"/>
              <w:tabs>
                <w:tab w:val="left" w:pos="1622"/>
              </w:tabs>
              <w:kinsoku w:val="0"/>
              <w:wordWrap/>
              <w:overflowPunct/>
              <w:topLinePunct w:val="0"/>
              <w:autoSpaceDE w:val="0"/>
              <w:autoSpaceDN w:val="0"/>
              <w:bidi w:val="0"/>
              <w:adjustRightInd w:val="0"/>
              <w:snapToGrid w:val="0"/>
              <w:spacing w:before="157" w:beforeLines="50" w:after="157" w:afterLines="50"/>
              <w:ind w:firstLine="560" w:firstLineChars="200"/>
              <w:jc w:val="left"/>
              <w:textAlignment w:val="baseline"/>
              <w:rPr>
                <w:rFonts w:hint="default"/>
                <w:lang w:val="en-US" w:eastAsia="zh-CN"/>
              </w:rPr>
            </w:pPr>
            <w:r>
              <w:rPr>
                <w:rFonts w:hint="eastAsia"/>
                <w:sz w:val="28"/>
                <w:szCs w:val="28"/>
                <w:lang w:val="en-US" w:eastAsia="zh-CN"/>
              </w:rPr>
              <w:t xml:space="preserve">       年    月    日                    年     月    日</w:t>
            </w:r>
          </w:p>
        </w:tc>
      </w:tr>
      <w:tr w14:paraId="4C15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091" w:type="dxa"/>
            <w:noWrap w:val="0"/>
            <w:vAlign w:val="center"/>
          </w:tcPr>
          <w:p w14:paraId="13A2C290">
            <w:pPr>
              <w:widowControl w:val="0"/>
              <w:jc w:val="center"/>
              <w:rPr>
                <w:rFonts w:hint="eastAsia"/>
                <w:sz w:val="28"/>
                <w:szCs w:val="28"/>
                <w:vertAlign w:val="baseline"/>
                <w:lang w:eastAsia="zh-CN"/>
              </w:rPr>
            </w:pPr>
            <w:r>
              <w:rPr>
                <w:rFonts w:hint="eastAsia"/>
                <w:sz w:val="28"/>
                <w:szCs w:val="28"/>
                <w:vertAlign w:val="baseline"/>
                <w:lang w:eastAsia="zh-CN"/>
              </w:rPr>
              <w:t>市住房保障中心</w:t>
            </w:r>
          </w:p>
          <w:p w14:paraId="522F5BE0">
            <w:pPr>
              <w:widowControl w:val="0"/>
              <w:jc w:val="center"/>
              <w:rPr>
                <w:rFonts w:hint="eastAsia"/>
                <w:sz w:val="28"/>
                <w:szCs w:val="28"/>
                <w:vertAlign w:val="baseline"/>
                <w:lang w:eastAsia="zh-CN"/>
              </w:rPr>
            </w:pPr>
            <w:r>
              <w:rPr>
                <w:rFonts w:hint="eastAsia"/>
                <w:sz w:val="28"/>
                <w:szCs w:val="28"/>
                <w:vertAlign w:val="baseline"/>
                <w:lang w:val="en-US" w:eastAsia="zh-CN"/>
              </w:rPr>
              <w:t>业务科室审核</w:t>
            </w:r>
            <w:r>
              <w:rPr>
                <w:rFonts w:hint="eastAsia"/>
                <w:sz w:val="28"/>
                <w:szCs w:val="28"/>
                <w:vertAlign w:val="baseline"/>
                <w:lang w:eastAsia="zh-CN"/>
              </w:rPr>
              <w:t>意见</w:t>
            </w:r>
          </w:p>
        </w:tc>
        <w:tc>
          <w:tcPr>
            <w:tcW w:w="5809" w:type="dxa"/>
            <w:gridSpan w:val="3"/>
            <w:noWrap w:val="0"/>
            <w:vAlign w:val="bottom"/>
          </w:tcPr>
          <w:p w14:paraId="2A868300">
            <w:pPr>
              <w:widowControl w:val="0"/>
              <w:ind w:firstLine="280" w:firstLineChars="100"/>
              <w:jc w:val="both"/>
              <w:rPr>
                <w:rFonts w:hint="eastAsia"/>
                <w:sz w:val="28"/>
                <w:szCs w:val="28"/>
                <w:vertAlign w:val="baseline"/>
                <w:lang w:eastAsia="zh-CN"/>
              </w:rPr>
            </w:pPr>
          </w:p>
          <w:p w14:paraId="03A3BD55">
            <w:pPr>
              <w:widowControl w:val="0"/>
              <w:ind w:firstLine="280" w:firstLineChars="100"/>
              <w:jc w:val="both"/>
              <w:rPr>
                <w:rFonts w:hint="eastAsia"/>
                <w:sz w:val="28"/>
                <w:szCs w:val="28"/>
                <w:vertAlign w:val="baseline"/>
                <w:lang w:eastAsia="zh-CN"/>
              </w:rPr>
            </w:pPr>
          </w:p>
          <w:p w14:paraId="206095E5">
            <w:pPr>
              <w:widowControl w:val="0"/>
              <w:ind w:firstLine="280" w:firstLineChars="100"/>
              <w:jc w:val="both"/>
              <w:rPr>
                <w:rFonts w:hint="eastAsia"/>
                <w:sz w:val="28"/>
                <w:szCs w:val="28"/>
                <w:vertAlign w:val="baseline"/>
                <w:lang w:val="en-US" w:eastAsia="zh-CN"/>
              </w:rPr>
            </w:pPr>
            <w:r>
              <w:rPr>
                <w:rFonts w:hint="eastAsia"/>
                <w:sz w:val="28"/>
                <w:szCs w:val="28"/>
                <w:vertAlign w:val="baseline"/>
                <w:lang w:eastAsia="zh-CN"/>
              </w:rPr>
              <w:t>经办人：</w:t>
            </w:r>
            <w:r>
              <w:rPr>
                <w:rFonts w:hint="eastAsia"/>
                <w:sz w:val="28"/>
                <w:szCs w:val="28"/>
                <w:vertAlign w:val="baseline"/>
                <w:lang w:val="en-US" w:eastAsia="zh-CN"/>
              </w:rPr>
              <w:t xml:space="preserve">          </w:t>
            </w:r>
            <w:r>
              <w:rPr>
                <w:rFonts w:hint="eastAsia"/>
                <w:sz w:val="28"/>
                <w:szCs w:val="28"/>
                <w:vertAlign w:val="baseline"/>
                <w:lang w:eastAsia="zh-CN"/>
              </w:rPr>
              <w:t>审核人：</w:t>
            </w:r>
            <w:r>
              <w:rPr>
                <w:rFonts w:hint="eastAsia"/>
                <w:sz w:val="28"/>
                <w:szCs w:val="28"/>
                <w:vertAlign w:val="baseline"/>
                <w:lang w:val="en-US" w:eastAsia="zh-CN"/>
              </w:rPr>
              <w:t xml:space="preserve">               </w:t>
            </w:r>
          </w:p>
          <w:p w14:paraId="24763B47">
            <w:pPr>
              <w:keepNext w:val="0"/>
              <w:keepLines w:val="0"/>
              <w:pageBreakBefore w:val="0"/>
              <w:widowControl w:val="0"/>
              <w:kinsoku w:val="0"/>
              <w:wordWrap/>
              <w:overflowPunct/>
              <w:topLinePunct w:val="0"/>
              <w:autoSpaceDE w:val="0"/>
              <w:autoSpaceDN w:val="0"/>
              <w:bidi w:val="0"/>
              <w:adjustRightInd w:val="0"/>
              <w:snapToGrid w:val="0"/>
              <w:spacing w:before="157" w:beforeLines="50"/>
              <w:ind w:firstLine="280" w:firstLineChars="100"/>
              <w:jc w:val="both"/>
              <w:textAlignment w:val="baseline"/>
              <w:rPr>
                <w:rFonts w:hint="default" w:eastAsia="宋体"/>
                <w:sz w:val="28"/>
                <w:szCs w:val="28"/>
                <w:vertAlign w:val="baseline"/>
                <w:lang w:val="en-US" w:eastAsia="zh-CN"/>
              </w:rPr>
            </w:pPr>
            <w:r>
              <w:rPr>
                <w:rFonts w:hint="eastAsia"/>
                <w:sz w:val="28"/>
                <w:szCs w:val="28"/>
                <w:vertAlign w:val="baseline"/>
                <w:lang w:val="en-US" w:eastAsia="zh-CN"/>
              </w:rPr>
              <w:t xml:space="preserve">                      </w:t>
            </w:r>
            <w:r>
              <w:rPr>
                <w:rFonts w:hint="eastAsia"/>
                <w:sz w:val="28"/>
                <w:szCs w:val="28"/>
                <w:vertAlign w:val="baseline"/>
                <w:lang w:eastAsia="zh-CN"/>
              </w:rPr>
              <w:t>年</w:t>
            </w:r>
            <w:r>
              <w:rPr>
                <w:rFonts w:hint="eastAsia"/>
                <w:sz w:val="28"/>
                <w:szCs w:val="28"/>
                <w:vertAlign w:val="baseline"/>
                <w:lang w:val="en-US" w:eastAsia="zh-CN"/>
              </w:rPr>
              <w:t xml:space="preserve">     月    日</w:t>
            </w:r>
          </w:p>
        </w:tc>
      </w:tr>
      <w:tr w14:paraId="4C95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091" w:type="dxa"/>
            <w:noWrap w:val="0"/>
            <w:vAlign w:val="center"/>
          </w:tcPr>
          <w:p w14:paraId="5857EE63">
            <w:pPr>
              <w:widowControl w:val="0"/>
              <w:jc w:val="center"/>
              <w:rPr>
                <w:rFonts w:hint="eastAsia"/>
                <w:color w:val="000000" w:themeColor="text1"/>
                <w:sz w:val="28"/>
                <w:szCs w:val="28"/>
                <w:highlight w:val="none"/>
                <w:vertAlign w:val="baseline"/>
                <w:lang w:eastAsia="zh-CN"/>
                <w14:textFill>
                  <w14:solidFill>
                    <w14:schemeClr w14:val="tx1"/>
                  </w14:solidFill>
                </w14:textFill>
              </w:rPr>
            </w:pPr>
            <w:r>
              <w:rPr>
                <w:rFonts w:hint="eastAsia"/>
                <w:color w:val="000000" w:themeColor="text1"/>
                <w:sz w:val="28"/>
                <w:szCs w:val="28"/>
                <w:highlight w:val="none"/>
                <w:vertAlign w:val="baseline"/>
                <w:lang w:eastAsia="zh-CN"/>
                <w14:textFill>
                  <w14:solidFill>
                    <w14:schemeClr w14:val="tx1"/>
                  </w14:solidFill>
                </w14:textFill>
              </w:rPr>
              <w:t>市住房保障中心</w:t>
            </w:r>
          </w:p>
          <w:p w14:paraId="2D712F22">
            <w:pPr>
              <w:widowControl w:val="0"/>
              <w:jc w:val="center"/>
              <w:rPr>
                <w:rFonts w:hint="eastAsia"/>
                <w:sz w:val="28"/>
                <w:szCs w:val="28"/>
                <w:highlight w:val="yellow"/>
                <w:vertAlign w:val="baseline"/>
                <w:lang w:eastAsia="zh-CN"/>
              </w:rPr>
            </w:pPr>
            <w:r>
              <w:rPr>
                <w:rFonts w:hint="eastAsia"/>
                <w:color w:val="000000" w:themeColor="text1"/>
                <w:sz w:val="28"/>
                <w:szCs w:val="28"/>
                <w:highlight w:val="none"/>
                <w:vertAlign w:val="baseline"/>
                <w:lang w:eastAsia="zh-CN"/>
                <w14:textFill>
                  <w14:solidFill>
                    <w14:schemeClr w14:val="tx1"/>
                  </w14:solidFill>
                </w14:textFill>
              </w:rPr>
              <w:t>审批意见</w:t>
            </w:r>
          </w:p>
        </w:tc>
        <w:tc>
          <w:tcPr>
            <w:tcW w:w="5809" w:type="dxa"/>
            <w:gridSpan w:val="3"/>
            <w:noWrap w:val="0"/>
            <w:vAlign w:val="bottom"/>
          </w:tcPr>
          <w:p w14:paraId="70F20CCF">
            <w:pPr>
              <w:widowControl w:val="0"/>
              <w:jc w:val="both"/>
              <w:rPr>
                <w:rFonts w:hint="eastAsia"/>
                <w:sz w:val="28"/>
                <w:szCs w:val="28"/>
                <w:highlight w:val="none"/>
                <w:vertAlign w:val="baseline"/>
                <w:lang w:val="en-US" w:eastAsia="zh-CN"/>
              </w:rPr>
            </w:pPr>
          </w:p>
          <w:p w14:paraId="4C6CAB21">
            <w:pPr>
              <w:widowControl w:val="0"/>
              <w:jc w:val="both"/>
              <w:rPr>
                <w:rFonts w:hint="eastAsia"/>
                <w:sz w:val="28"/>
                <w:szCs w:val="28"/>
                <w:highlight w:val="none"/>
                <w:vertAlign w:val="baseline"/>
                <w:lang w:val="en-US" w:eastAsia="zh-CN"/>
              </w:rPr>
            </w:pPr>
          </w:p>
          <w:p w14:paraId="36481717">
            <w:pPr>
              <w:widowControl w:val="0"/>
              <w:jc w:val="both"/>
              <w:rPr>
                <w:rFonts w:hint="eastAsia"/>
                <w:sz w:val="28"/>
                <w:szCs w:val="28"/>
                <w:highlight w:val="none"/>
                <w:vertAlign w:val="baseline"/>
                <w:lang w:val="en-US" w:eastAsia="zh-CN"/>
              </w:rPr>
            </w:pPr>
            <w:r>
              <w:rPr>
                <w:rFonts w:hint="eastAsia"/>
                <w:sz w:val="28"/>
                <w:szCs w:val="28"/>
                <w:highlight w:val="none"/>
                <w:vertAlign w:val="baseline"/>
                <w:lang w:val="en-US" w:eastAsia="zh-CN"/>
              </w:rPr>
              <w:t xml:space="preserve">分管领导 ：        主管领导：    </w:t>
            </w:r>
          </w:p>
          <w:p w14:paraId="52056953">
            <w:pPr>
              <w:keepNext w:val="0"/>
              <w:keepLines w:val="0"/>
              <w:pageBreakBefore w:val="0"/>
              <w:widowControl w:val="0"/>
              <w:kinsoku w:val="0"/>
              <w:wordWrap/>
              <w:overflowPunct/>
              <w:topLinePunct w:val="0"/>
              <w:autoSpaceDE w:val="0"/>
              <w:autoSpaceDN w:val="0"/>
              <w:bidi w:val="0"/>
              <w:adjustRightInd w:val="0"/>
              <w:snapToGrid w:val="0"/>
              <w:spacing w:before="157" w:beforeLines="50"/>
              <w:ind w:firstLine="3360" w:firstLineChars="1200"/>
              <w:jc w:val="both"/>
              <w:textAlignment w:val="baseline"/>
              <w:rPr>
                <w:rFonts w:hint="default" w:eastAsia="宋体"/>
                <w:sz w:val="28"/>
                <w:szCs w:val="28"/>
                <w:highlight w:val="yellow"/>
                <w:vertAlign w:val="baseline"/>
                <w:lang w:val="en-US" w:eastAsia="zh-CN"/>
              </w:rPr>
            </w:pPr>
            <w:r>
              <w:rPr>
                <w:rFonts w:hint="eastAsia"/>
                <w:sz w:val="28"/>
                <w:szCs w:val="28"/>
                <w:highlight w:val="none"/>
                <w:vertAlign w:val="baseline"/>
                <w:lang w:val="en-US" w:eastAsia="zh-CN"/>
              </w:rPr>
              <w:t>年     月    日</w:t>
            </w:r>
          </w:p>
        </w:tc>
      </w:tr>
      <w:tr w14:paraId="287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091" w:type="dxa"/>
            <w:noWrap w:val="0"/>
            <w:vAlign w:val="center"/>
          </w:tcPr>
          <w:p w14:paraId="79A2BF28">
            <w:pPr>
              <w:widowControl w:val="0"/>
              <w:jc w:val="center"/>
              <w:rPr>
                <w:rFonts w:hint="eastAsia"/>
                <w:sz w:val="28"/>
                <w:szCs w:val="28"/>
                <w:highlight w:val="yellow"/>
                <w:vertAlign w:val="baseline"/>
                <w:lang w:eastAsia="zh-CN"/>
              </w:rPr>
            </w:pPr>
            <w:r>
              <w:rPr>
                <w:rFonts w:hint="eastAsia"/>
                <w:sz w:val="28"/>
                <w:szCs w:val="28"/>
                <w:highlight w:val="none"/>
                <w:vertAlign w:val="baseline"/>
                <w:lang w:eastAsia="zh-CN"/>
              </w:rPr>
              <w:t>市住建局意见</w:t>
            </w:r>
          </w:p>
        </w:tc>
        <w:tc>
          <w:tcPr>
            <w:tcW w:w="5809" w:type="dxa"/>
            <w:gridSpan w:val="3"/>
            <w:noWrap w:val="0"/>
            <w:vAlign w:val="bottom"/>
          </w:tcPr>
          <w:p w14:paraId="0F4AF89F">
            <w:pPr>
              <w:widowControl w:val="0"/>
              <w:ind w:firstLine="280" w:firstLineChars="100"/>
              <w:jc w:val="both"/>
              <w:rPr>
                <w:rFonts w:hint="eastAsia"/>
                <w:sz w:val="28"/>
                <w:szCs w:val="28"/>
                <w:vertAlign w:val="baseline"/>
                <w:lang w:eastAsia="zh-CN"/>
              </w:rPr>
            </w:pPr>
          </w:p>
          <w:p w14:paraId="3BEAB045">
            <w:pPr>
              <w:widowControl w:val="0"/>
              <w:ind w:firstLine="280" w:firstLineChars="100"/>
              <w:jc w:val="both"/>
              <w:rPr>
                <w:rFonts w:hint="eastAsia"/>
                <w:sz w:val="28"/>
                <w:szCs w:val="28"/>
                <w:vertAlign w:val="baseline"/>
                <w:lang w:eastAsia="zh-CN"/>
              </w:rPr>
            </w:pPr>
          </w:p>
          <w:p w14:paraId="7C1516EA">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b w:val="0"/>
                <w:bCs w:val="0"/>
                <w:sz w:val="28"/>
                <w:szCs w:val="28"/>
                <w:vertAlign w:val="baseline"/>
                <w:lang w:val="en-US" w:eastAsia="zh-CN"/>
              </w:rPr>
            </w:pPr>
            <w:r>
              <w:rPr>
                <w:rFonts w:hint="eastAsia" w:ascii="Calibri" w:eastAsia="宋体"/>
                <w:b w:val="0"/>
                <w:bCs w:val="0"/>
                <w:sz w:val="28"/>
                <w:szCs w:val="28"/>
                <w:vertAlign w:val="baseline"/>
                <w:lang w:val="en-US" w:eastAsia="zh-CN"/>
              </w:rPr>
              <w:t xml:space="preserve">局领导：        </w:t>
            </w:r>
            <w:r>
              <w:rPr>
                <w:rFonts w:hint="eastAsia"/>
                <w:b w:val="0"/>
                <w:bCs w:val="0"/>
                <w:sz w:val="28"/>
                <w:szCs w:val="28"/>
                <w:vertAlign w:val="baseline"/>
                <w:lang w:val="en-US" w:eastAsia="zh-CN"/>
              </w:rPr>
              <w:t xml:space="preserve">        </w:t>
            </w:r>
          </w:p>
          <w:p w14:paraId="29A17FF2">
            <w:pPr>
              <w:keepNext w:val="0"/>
              <w:keepLines w:val="0"/>
              <w:pageBreakBefore w:val="0"/>
              <w:widowControl w:val="0"/>
              <w:kinsoku w:val="0"/>
              <w:wordWrap/>
              <w:overflowPunct/>
              <w:topLinePunct w:val="0"/>
              <w:autoSpaceDE w:val="0"/>
              <w:autoSpaceDN w:val="0"/>
              <w:bidi w:val="0"/>
              <w:adjustRightInd w:val="0"/>
              <w:snapToGrid w:val="0"/>
              <w:spacing w:before="157" w:beforeLines="50"/>
              <w:ind w:firstLine="3360" w:firstLineChars="1200"/>
              <w:jc w:val="both"/>
              <w:textAlignment w:val="baseline"/>
              <w:rPr>
                <w:rFonts w:hint="eastAsia"/>
                <w:sz w:val="28"/>
                <w:szCs w:val="28"/>
                <w:highlight w:val="yellow"/>
                <w:vertAlign w:val="baseline"/>
                <w:lang w:val="en-US" w:eastAsia="zh-CN"/>
              </w:rPr>
            </w:pPr>
            <w:r>
              <w:rPr>
                <w:rFonts w:hint="eastAsia" w:ascii="Calibri" w:eastAsia="宋体"/>
                <w:b w:val="0"/>
                <w:bCs w:val="0"/>
                <w:sz w:val="28"/>
                <w:szCs w:val="28"/>
                <w:vertAlign w:val="baseline"/>
                <w:lang w:val="en-US" w:eastAsia="zh-CN"/>
              </w:rPr>
              <w:t>年    月     日</w:t>
            </w:r>
          </w:p>
        </w:tc>
      </w:tr>
    </w:tbl>
    <w:p w14:paraId="6F34EB66">
      <w:pPr>
        <w:rPr>
          <w:rFonts w:hint="eastAsia" w:asciiTheme="minorEastAsia" w:hAnsiTheme="minorEastAsia" w:eastAsiaTheme="minorEastAsia" w:cstheme="minorEastAsia"/>
          <w:sz w:val="24"/>
          <w:szCs w:val="24"/>
          <w:lang w:val="en-US" w:eastAsia="zh-CN"/>
        </w:rPr>
        <w:sectPr>
          <w:pgSz w:w="11906" w:h="16838"/>
          <w:pgMar w:top="1701" w:right="1587" w:bottom="1701" w:left="1587" w:header="851" w:footer="992" w:gutter="0"/>
          <w:cols w:space="0" w:num="1"/>
          <w:rtlGutter w:val="0"/>
          <w:docGrid w:type="lines" w:linePitch="312" w:charSpace="0"/>
        </w:sectPr>
      </w:pPr>
      <w:r>
        <w:rPr>
          <w:rFonts w:hint="eastAsia" w:asciiTheme="minorEastAsia" w:hAnsiTheme="minorEastAsia" w:eastAsiaTheme="minorEastAsia" w:cstheme="minorEastAsia"/>
          <w:sz w:val="24"/>
          <w:szCs w:val="24"/>
          <w:lang w:eastAsia="zh-CN"/>
        </w:rPr>
        <w:t>附：</w:t>
      </w:r>
      <w:r>
        <w:rPr>
          <w:rFonts w:hint="eastAsia" w:asciiTheme="minorEastAsia" w:hAnsiTheme="minorEastAsia" w:eastAsiaTheme="minorEastAsia" w:cstheme="minorEastAsia"/>
          <w:sz w:val="24"/>
          <w:szCs w:val="24"/>
          <w:lang w:val="en-US" w:eastAsia="zh-CN"/>
        </w:rPr>
        <w:t>1.随表附施工合同。2、发票。3、工程预算书。</w:t>
      </w:r>
    </w:p>
    <w:p w14:paraId="4C52084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附件3：     </w:t>
      </w:r>
    </w:p>
    <w:p w14:paraId="5BDEBC2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700" w:lineRule="exact"/>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景德镇市房改房维修资金使用工程竣工验收单</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5475"/>
        <w:gridCol w:w="1481"/>
        <w:gridCol w:w="5549"/>
      </w:tblGrid>
      <w:tr w14:paraId="60BF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69" w:type="dxa"/>
            <w:noWrap w:val="0"/>
            <w:vAlign w:val="center"/>
          </w:tcPr>
          <w:p w14:paraId="7DC587FE">
            <w:pPr>
              <w:widowControl w:val="0"/>
              <w:jc w:val="center"/>
              <w:rPr>
                <w:rFonts w:hint="eastAsia"/>
                <w:sz w:val="28"/>
                <w:szCs w:val="28"/>
                <w:vertAlign w:val="baseline"/>
                <w:lang w:eastAsia="zh-CN"/>
              </w:rPr>
            </w:pPr>
            <w:r>
              <w:rPr>
                <w:rFonts w:hint="eastAsia"/>
                <w:sz w:val="28"/>
                <w:szCs w:val="28"/>
                <w:vertAlign w:val="baseline"/>
                <w:lang w:eastAsia="zh-CN"/>
              </w:rPr>
              <w:t>工程名称</w:t>
            </w:r>
          </w:p>
        </w:tc>
        <w:tc>
          <w:tcPr>
            <w:tcW w:w="5475" w:type="dxa"/>
            <w:noWrap w:val="0"/>
            <w:vAlign w:val="center"/>
          </w:tcPr>
          <w:p w14:paraId="0DA6400A">
            <w:pPr>
              <w:widowControl w:val="0"/>
              <w:jc w:val="center"/>
              <w:rPr>
                <w:rFonts w:hint="eastAsia"/>
                <w:sz w:val="28"/>
                <w:szCs w:val="28"/>
                <w:vertAlign w:val="baseline"/>
                <w:lang w:eastAsia="zh-CN"/>
              </w:rPr>
            </w:pPr>
          </w:p>
        </w:tc>
        <w:tc>
          <w:tcPr>
            <w:tcW w:w="1481" w:type="dxa"/>
            <w:noWrap w:val="0"/>
            <w:vAlign w:val="center"/>
          </w:tcPr>
          <w:p w14:paraId="764CFB7A">
            <w:pPr>
              <w:widowControl w:val="0"/>
              <w:jc w:val="center"/>
              <w:rPr>
                <w:rFonts w:hint="eastAsia"/>
                <w:sz w:val="28"/>
                <w:szCs w:val="28"/>
                <w:vertAlign w:val="baseline"/>
                <w:lang w:eastAsia="zh-CN"/>
              </w:rPr>
            </w:pPr>
            <w:r>
              <w:rPr>
                <w:rFonts w:hint="eastAsia"/>
                <w:sz w:val="28"/>
                <w:szCs w:val="28"/>
                <w:vertAlign w:val="baseline"/>
                <w:lang w:eastAsia="zh-CN"/>
              </w:rPr>
              <w:t>工程地点</w:t>
            </w:r>
          </w:p>
        </w:tc>
        <w:tc>
          <w:tcPr>
            <w:tcW w:w="5549" w:type="dxa"/>
            <w:noWrap w:val="0"/>
            <w:vAlign w:val="top"/>
          </w:tcPr>
          <w:p w14:paraId="73FC828E">
            <w:pPr>
              <w:widowControl w:val="0"/>
              <w:rPr>
                <w:rFonts w:hint="eastAsia"/>
                <w:sz w:val="28"/>
                <w:szCs w:val="28"/>
                <w:vertAlign w:val="baseline"/>
                <w:lang w:eastAsia="zh-CN"/>
              </w:rPr>
            </w:pPr>
          </w:p>
        </w:tc>
      </w:tr>
      <w:tr w14:paraId="1B5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669" w:type="dxa"/>
            <w:noWrap w:val="0"/>
            <w:vAlign w:val="center"/>
          </w:tcPr>
          <w:p w14:paraId="47FAC591">
            <w:pPr>
              <w:widowControl w:val="0"/>
              <w:jc w:val="center"/>
              <w:rPr>
                <w:rFonts w:hint="eastAsia"/>
                <w:sz w:val="28"/>
                <w:szCs w:val="28"/>
                <w:vertAlign w:val="baseline"/>
                <w:lang w:eastAsia="zh-CN"/>
              </w:rPr>
            </w:pPr>
            <w:r>
              <w:rPr>
                <w:rFonts w:hint="eastAsia"/>
                <w:sz w:val="28"/>
                <w:szCs w:val="28"/>
                <w:vertAlign w:val="baseline"/>
                <w:lang w:eastAsia="zh-CN"/>
              </w:rPr>
              <w:t>开工日期</w:t>
            </w:r>
          </w:p>
        </w:tc>
        <w:tc>
          <w:tcPr>
            <w:tcW w:w="5475" w:type="dxa"/>
            <w:noWrap w:val="0"/>
            <w:vAlign w:val="center"/>
          </w:tcPr>
          <w:p w14:paraId="43E4608B">
            <w:pPr>
              <w:widowControl w:val="0"/>
              <w:jc w:val="center"/>
              <w:rPr>
                <w:rFonts w:hint="eastAsia"/>
                <w:sz w:val="28"/>
                <w:szCs w:val="28"/>
                <w:vertAlign w:val="baseline"/>
                <w:lang w:eastAsia="zh-CN"/>
              </w:rPr>
            </w:pPr>
          </w:p>
        </w:tc>
        <w:tc>
          <w:tcPr>
            <w:tcW w:w="1481" w:type="dxa"/>
            <w:noWrap w:val="0"/>
            <w:vAlign w:val="center"/>
          </w:tcPr>
          <w:p w14:paraId="044BFEA9">
            <w:pPr>
              <w:widowControl w:val="0"/>
              <w:jc w:val="center"/>
              <w:rPr>
                <w:rFonts w:hint="eastAsia"/>
                <w:sz w:val="28"/>
                <w:szCs w:val="28"/>
                <w:vertAlign w:val="baseline"/>
                <w:lang w:eastAsia="zh-CN"/>
              </w:rPr>
            </w:pPr>
            <w:r>
              <w:rPr>
                <w:rFonts w:hint="eastAsia"/>
                <w:sz w:val="28"/>
                <w:szCs w:val="28"/>
                <w:vertAlign w:val="baseline"/>
                <w:lang w:eastAsia="zh-CN"/>
              </w:rPr>
              <w:t>竣工日期</w:t>
            </w:r>
          </w:p>
        </w:tc>
        <w:tc>
          <w:tcPr>
            <w:tcW w:w="5549" w:type="dxa"/>
            <w:noWrap w:val="0"/>
            <w:vAlign w:val="top"/>
          </w:tcPr>
          <w:p w14:paraId="7A8EC174">
            <w:pPr>
              <w:widowControl w:val="0"/>
              <w:rPr>
                <w:rFonts w:hint="eastAsia"/>
                <w:sz w:val="28"/>
                <w:szCs w:val="28"/>
                <w:vertAlign w:val="baseline"/>
                <w:lang w:eastAsia="zh-CN"/>
              </w:rPr>
            </w:pPr>
          </w:p>
        </w:tc>
      </w:tr>
      <w:tr w14:paraId="3F2E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4174" w:type="dxa"/>
            <w:gridSpan w:val="4"/>
            <w:noWrap w:val="0"/>
            <w:vAlign w:val="top"/>
          </w:tcPr>
          <w:p w14:paraId="2FCB46A9">
            <w:pPr>
              <w:widowControl w:val="0"/>
              <w:ind w:firstLine="280" w:firstLineChars="100"/>
              <w:rPr>
                <w:rFonts w:hint="eastAsia"/>
                <w:sz w:val="28"/>
                <w:szCs w:val="28"/>
                <w:vertAlign w:val="baseline"/>
                <w:lang w:eastAsia="zh-CN"/>
              </w:rPr>
            </w:pPr>
          </w:p>
          <w:p w14:paraId="34D51B96">
            <w:pPr>
              <w:widowControl w:val="0"/>
              <w:rPr>
                <w:rFonts w:hint="eastAsia"/>
                <w:sz w:val="28"/>
                <w:szCs w:val="28"/>
                <w:vertAlign w:val="baseline"/>
                <w:lang w:eastAsia="zh-CN"/>
              </w:rPr>
            </w:pPr>
          </w:p>
          <w:p w14:paraId="21A9FCBC">
            <w:pPr>
              <w:widowControl w:val="0"/>
              <w:ind w:firstLine="280" w:firstLineChars="100"/>
              <w:rPr>
                <w:rFonts w:hint="eastAsia"/>
                <w:sz w:val="28"/>
                <w:szCs w:val="28"/>
                <w:vertAlign w:val="baseline"/>
                <w:lang w:eastAsia="zh-CN"/>
              </w:rPr>
            </w:pPr>
            <w:r>
              <w:rPr>
                <w:rFonts w:hint="eastAsia"/>
                <w:sz w:val="28"/>
                <w:szCs w:val="28"/>
                <w:vertAlign w:val="baseline"/>
                <w:lang w:eastAsia="zh-CN"/>
              </w:rPr>
              <w:t>综合验收结论：</w:t>
            </w:r>
          </w:p>
          <w:p w14:paraId="004E082D">
            <w:pPr>
              <w:widowControl w:val="0"/>
              <w:rPr>
                <w:rFonts w:hint="eastAsia"/>
                <w:sz w:val="28"/>
                <w:szCs w:val="28"/>
                <w:vertAlign w:val="baseline"/>
                <w:lang w:eastAsia="zh-CN"/>
              </w:rPr>
            </w:pPr>
          </w:p>
          <w:p w14:paraId="08E1B4DD">
            <w:pPr>
              <w:widowControl w:val="0"/>
              <w:rPr>
                <w:rFonts w:hint="eastAsia"/>
                <w:sz w:val="28"/>
                <w:szCs w:val="28"/>
                <w:vertAlign w:val="baseline"/>
                <w:lang w:eastAsia="zh-CN"/>
              </w:rPr>
            </w:pPr>
          </w:p>
          <w:p w14:paraId="2AE8E297">
            <w:pPr>
              <w:widowControl w:val="0"/>
              <w:ind w:firstLine="1400" w:firstLineChars="500"/>
              <w:rPr>
                <w:rFonts w:hint="eastAsia" w:eastAsia="宋体"/>
                <w:sz w:val="28"/>
                <w:szCs w:val="28"/>
                <w:vertAlign w:val="baseline"/>
                <w:lang w:eastAsia="zh-CN"/>
              </w:rPr>
            </w:pPr>
            <w:r>
              <w:rPr>
                <w:rFonts w:hint="eastAsia"/>
                <w:sz w:val="28"/>
                <w:szCs w:val="28"/>
                <w:vertAlign w:val="baseline"/>
                <w:lang w:eastAsia="zh-CN"/>
              </w:rPr>
              <w:t>施工单位（签字、盖章）：</w:t>
            </w:r>
            <w:r>
              <w:rPr>
                <w:rFonts w:hint="eastAsia"/>
                <w:sz w:val="28"/>
                <w:szCs w:val="28"/>
                <w:vertAlign w:val="baseline"/>
                <w:lang w:val="en-US" w:eastAsia="zh-CN"/>
              </w:rPr>
              <w:t xml:space="preserve">                          监理单位</w:t>
            </w:r>
            <w:r>
              <w:rPr>
                <w:rFonts w:hint="eastAsia" w:eastAsia="宋体"/>
                <w:sz w:val="28"/>
                <w:szCs w:val="28"/>
                <w:vertAlign w:val="baseline"/>
                <w:lang w:eastAsia="zh-CN"/>
              </w:rPr>
              <w:t>（签字、盖章）：</w:t>
            </w:r>
          </w:p>
          <w:p w14:paraId="27D862B2">
            <w:pPr>
              <w:widowControl w:val="0"/>
              <w:rPr>
                <w:rFonts w:hint="eastAsia" w:eastAsia="宋体"/>
                <w:sz w:val="28"/>
                <w:szCs w:val="28"/>
                <w:vertAlign w:val="baseline"/>
                <w:lang w:eastAsia="zh-CN"/>
              </w:rPr>
            </w:pPr>
          </w:p>
          <w:p w14:paraId="181CDF09">
            <w:pPr>
              <w:widowControl w:val="0"/>
              <w:rPr>
                <w:rFonts w:hint="eastAsia" w:eastAsia="宋体"/>
                <w:sz w:val="28"/>
                <w:szCs w:val="28"/>
                <w:vertAlign w:val="baseline"/>
                <w:lang w:eastAsia="zh-CN"/>
              </w:rPr>
            </w:pPr>
          </w:p>
          <w:p w14:paraId="0CE942AC">
            <w:pPr>
              <w:widowControl w:val="0"/>
              <w:ind w:firstLine="1400" w:firstLineChars="500"/>
              <w:rPr>
                <w:rFonts w:hint="eastAsia" w:eastAsia="宋体"/>
                <w:sz w:val="28"/>
                <w:szCs w:val="28"/>
                <w:vertAlign w:val="baseline"/>
                <w:lang w:eastAsia="zh-CN"/>
              </w:rPr>
            </w:pPr>
            <w:r>
              <w:rPr>
                <w:rFonts w:hint="eastAsia"/>
                <w:sz w:val="28"/>
                <w:szCs w:val="28"/>
                <w:vertAlign w:val="baseline"/>
                <w:lang w:eastAsia="zh-CN"/>
              </w:rPr>
              <w:t>业主代表</w:t>
            </w:r>
            <w:r>
              <w:rPr>
                <w:rFonts w:hint="eastAsia" w:eastAsia="宋体"/>
                <w:sz w:val="28"/>
                <w:szCs w:val="28"/>
                <w:vertAlign w:val="baseline"/>
                <w:lang w:eastAsia="zh-CN"/>
              </w:rPr>
              <w:t>（签字、盖章）：</w:t>
            </w:r>
            <w:r>
              <w:rPr>
                <w:rFonts w:hint="eastAsia"/>
                <w:sz w:val="28"/>
                <w:szCs w:val="28"/>
                <w:vertAlign w:val="baseline"/>
                <w:lang w:val="en-US" w:eastAsia="zh-CN"/>
              </w:rPr>
              <w:t xml:space="preserve">                          申报单位</w:t>
            </w:r>
            <w:r>
              <w:rPr>
                <w:rFonts w:hint="eastAsia" w:eastAsia="宋体"/>
                <w:sz w:val="28"/>
                <w:szCs w:val="28"/>
                <w:vertAlign w:val="baseline"/>
                <w:lang w:eastAsia="zh-CN"/>
              </w:rPr>
              <w:t>（签字、盖章）：</w:t>
            </w:r>
          </w:p>
          <w:p w14:paraId="670701C0">
            <w:pPr>
              <w:widowControl w:val="0"/>
              <w:ind w:firstLine="1400" w:firstLineChars="500"/>
              <w:rPr>
                <w:rFonts w:hint="eastAsia" w:eastAsia="宋体"/>
                <w:sz w:val="28"/>
                <w:szCs w:val="28"/>
                <w:vertAlign w:val="baseline"/>
                <w:lang w:eastAsia="zh-CN"/>
              </w:rPr>
            </w:pPr>
          </w:p>
          <w:p w14:paraId="09A66D37">
            <w:pPr>
              <w:widowControl w:val="0"/>
              <w:ind w:firstLine="1400" w:firstLineChars="500"/>
              <w:rPr>
                <w:rFonts w:hint="eastAsia" w:eastAsia="宋体"/>
                <w:sz w:val="28"/>
                <w:szCs w:val="28"/>
                <w:vertAlign w:val="baseline"/>
                <w:lang w:eastAsia="zh-CN"/>
              </w:rPr>
            </w:pPr>
          </w:p>
          <w:p w14:paraId="7E2D02E0">
            <w:pPr>
              <w:widowControl w:val="0"/>
              <w:ind w:firstLine="1400" w:firstLineChars="500"/>
              <w:rPr>
                <w:rFonts w:hint="default" w:eastAsia="宋体"/>
                <w:sz w:val="28"/>
                <w:szCs w:val="28"/>
                <w:vertAlign w:val="baseline"/>
                <w:lang w:val="en-US" w:eastAsia="zh-CN"/>
              </w:rPr>
            </w:pPr>
            <w:r>
              <w:rPr>
                <w:rFonts w:hint="eastAsia" w:eastAsia="宋体"/>
                <w:sz w:val="28"/>
                <w:szCs w:val="28"/>
                <w:vertAlign w:val="baseline"/>
                <w:lang w:eastAsia="zh-CN"/>
              </w:rPr>
              <w:t>受理单位（签字、盖章）：</w:t>
            </w:r>
          </w:p>
        </w:tc>
      </w:tr>
    </w:tbl>
    <w:p w14:paraId="176E0FFA">
      <w:pPr>
        <w:rPr>
          <w:rFonts w:hint="eastAsia"/>
          <w:sz w:val="28"/>
          <w:szCs w:val="28"/>
          <w:lang w:eastAsia="zh-CN"/>
        </w:rPr>
        <w:sectPr>
          <w:pgSz w:w="16838" w:h="11906" w:orient="landscape"/>
          <w:pgMar w:top="1800" w:right="1440" w:bottom="1800" w:left="1440" w:header="851" w:footer="992" w:gutter="0"/>
          <w:cols w:space="720" w:num="1"/>
          <w:docGrid w:type="lines" w:linePitch="312" w:charSpace="0"/>
        </w:sectPr>
      </w:pPr>
    </w:p>
    <w:p w14:paraId="50DF6E94">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default"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附件4：</w:t>
      </w:r>
    </w:p>
    <w:p w14:paraId="78A1135A">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700" w:lineRule="exact"/>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pacing w:val="-11"/>
          <w:sz w:val="44"/>
          <w:szCs w:val="44"/>
          <w:lang w:val="en-US" w:eastAsia="zh-CN"/>
        </w:rPr>
        <w:t>景德镇市房改房维修资金余款支付审批表</w:t>
      </w:r>
    </w:p>
    <w:p w14:paraId="36CA8A7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b/>
          <w:bCs/>
          <w:sz w:val="36"/>
          <w:szCs w:val="36"/>
          <w:lang w:val="en-US" w:eastAsia="zh-CN"/>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98"/>
        <w:gridCol w:w="1400"/>
        <w:gridCol w:w="1744"/>
        <w:gridCol w:w="2181"/>
      </w:tblGrid>
      <w:tr w14:paraId="419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1C0F61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申报单位名称</w:t>
            </w:r>
          </w:p>
        </w:tc>
        <w:tc>
          <w:tcPr>
            <w:tcW w:w="5325" w:type="dxa"/>
            <w:gridSpan w:val="3"/>
            <w:noWrap w:val="0"/>
            <w:vAlign w:val="bottom"/>
          </w:tcPr>
          <w:p w14:paraId="4EC901F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（盖公章）</w:t>
            </w:r>
          </w:p>
        </w:tc>
      </w:tr>
      <w:tr w14:paraId="680A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526C17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经办人</w:t>
            </w:r>
          </w:p>
        </w:tc>
        <w:tc>
          <w:tcPr>
            <w:tcW w:w="1400" w:type="dxa"/>
            <w:noWrap w:val="0"/>
            <w:vAlign w:val="top"/>
          </w:tcPr>
          <w:p w14:paraId="621254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1744" w:type="dxa"/>
            <w:noWrap w:val="0"/>
            <w:vAlign w:val="center"/>
          </w:tcPr>
          <w:p w14:paraId="552348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联系电话</w:t>
            </w:r>
          </w:p>
        </w:tc>
        <w:tc>
          <w:tcPr>
            <w:tcW w:w="2181" w:type="dxa"/>
            <w:noWrap w:val="0"/>
            <w:vAlign w:val="top"/>
          </w:tcPr>
          <w:p w14:paraId="4315B3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0A9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1D5366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维修项目</w:t>
            </w:r>
          </w:p>
        </w:tc>
        <w:tc>
          <w:tcPr>
            <w:tcW w:w="5325" w:type="dxa"/>
            <w:gridSpan w:val="3"/>
            <w:noWrap w:val="0"/>
            <w:vAlign w:val="top"/>
          </w:tcPr>
          <w:p w14:paraId="130ADE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00C3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317713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合同金额</w:t>
            </w:r>
          </w:p>
        </w:tc>
        <w:tc>
          <w:tcPr>
            <w:tcW w:w="1400" w:type="dxa"/>
            <w:noWrap w:val="0"/>
            <w:vAlign w:val="top"/>
          </w:tcPr>
          <w:p w14:paraId="2B3A9B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1744" w:type="dxa"/>
            <w:noWrap w:val="0"/>
            <w:vAlign w:val="center"/>
          </w:tcPr>
          <w:p w14:paraId="253E8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结算审核金额</w:t>
            </w:r>
          </w:p>
        </w:tc>
        <w:tc>
          <w:tcPr>
            <w:tcW w:w="2181" w:type="dxa"/>
            <w:noWrap w:val="0"/>
            <w:vAlign w:val="top"/>
          </w:tcPr>
          <w:p w14:paraId="29D3F7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0745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02ED64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申请金额</w:t>
            </w:r>
          </w:p>
        </w:tc>
        <w:tc>
          <w:tcPr>
            <w:tcW w:w="5325" w:type="dxa"/>
            <w:gridSpan w:val="3"/>
            <w:noWrap w:val="0"/>
            <w:vAlign w:val="top"/>
          </w:tcPr>
          <w:p w14:paraId="33DFA7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1FA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024117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施工单位名称</w:t>
            </w:r>
          </w:p>
        </w:tc>
        <w:tc>
          <w:tcPr>
            <w:tcW w:w="5325" w:type="dxa"/>
            <w:gridSpan w:val="3"/>
            <w:noWrap w:val="0"/>
            <w:vAlign w:val="top"/>
          </w:tcPr>
          <w:p w14:paraId="2A62DB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1326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74" w:type="dxa"/>
            <w:gridSpan w:val="2"/>
            <w:noWrap w:val="0"/>
            <w:vAlign w:val="center"/>
          </w:tcPr>
          <w:p w14:paraId="094EE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施工单位银行账户及账号</w:t>
            </w:r>
          </w:p>
        </w:tc>
        <w:tc>
          <w:tcPr>
            <w:tcW w:w="5325" w:type="dxa"/>
            <w:gridSpan w:val="3"/>
            <w:noWrap w:val="0"/>
            <w:vAlign w:val="top"/>
          </w:tcPr>
          <w:p w14:paraId="14996E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sz w:val="28"/>
                <w:szCs w:val="28"/>
                <w:vertAlign w:val="baseline"/>
                <w:lang w:val="en-US" w:eastAsia="zh-CN"/>
              </w:rPr>
            </w:pPr>
          </w:p>
        </w:tc>
      </w:tr>
      <w:tr w14:paraId="2AB4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276" w:type="dxa"/>
            <w:vMerge w:val="restart"/>
            <w:noWrap w:val="0"/>
            <w:vAlign w:val="center"/>
          </w:tcPr>
          <w:p w14:paraId="2CCAD3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市住</w:t>
            </w:r>
          </w:p>
          <w:p w14:paraId="644404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房保</w:t>
            </w:r>
          </w:p>
          <w:p w14:paraId="3F3192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障中</w:t>
            </w:r>
          </w:p>
          <w:p w14:paraId="29288C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心审</w:t>
            </w:r>
          </w:p>
          <w:p w14:paraId="1CE206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批意</w:t>
            </w:r>
          </w:p>
          <w:p w14:paraId="3D0B1B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sz w:val="28"/>
                <w:szCs w:val="28"/>
                <w:vertAlign w:val="baseline"/>
                <w:lang w:val="en-US" w:eastAsia="zh-CN"/>
              </w:rPr>
              <w:t>见</w:t>
            </w:r>
          </w:p>
        </w:tc>
        <w:tc>
          <w:tcPr>
            <w:tcW w:w="2298" w:type="dxa"/>
            <w:shd w:val="clear" w:color="auto" w:fill="auto"/>
            <w:noWrap w:val="0"/>
            <w:vAlign w:val="center"/>
          </w:tcPr>
          <w:p w14:paraId="1F0E4A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业务科室</w:t>
            </w:r>
          </w:p>
          <w:p w14:paraId="1F1C8C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napToGrid w:val="0"/>
                <w:color w:val="000000"/>
                <w:kern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rPr>
              <w:t>审核意见</w:t>
            </w:r>
          </w:p>
        </w:tc>
        <w:tc>
          <w:tcPr>
            <w:tcW w:w="5325" w:type="dxa"/>
            <w:gridSpan w:val="3"/>
            <w:shd w:val="clear" w:color="auto" w:fill="auto"/>
            <w:noWrap w:val="0"/>
            <w:vAlign w:val="bottom"/>
          </w:tcPr>
          <w:p w14:paraId="1E3CC6EA">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 xml:space="preserve">经办人：         审核人：            </w:t>
            </w:r>
          </w:p>
          <w:p w14:paraId="2AD2EDDC">
            <w:pPr>
              <w:keepNext w:val="0"/>
              <w:keepLines w:val="0"/>
              <w:pageBreakBefore w:val="0"/>
              <w:widowControl w:val="0"/>
              <w:kinsoku/>
              <w:wordWrap/>
              <w:overflowPunct/>
              <w:topLinePunct w:val="0"/>
              <w:autoSpaceDE/>
              <w:autoSpaceDN/>
              <w:bidi w:val="0"/>
              <w:adjustRightInd/>
              <w:snapToGrid/>
              <w:spacing w:line="460" w:lineRule="exact"/>
              <w:ind w:firstLine="3080" w:firstLineChars="1100"/>
              <w:jc w:val="both"/>
              <w:textAlignment w:val="auto"/>
              <w:rPr>
                <w:rFonts w:hint="eastAsia" w:asciiTheme="minorEastAsia" w:hAnsiTheme="minorEastAsia" w:eastAsiaTheme="minorEastAsia" w:cstheme="minorEastAsia"/>
                <w:b w:val="0"/>
                <w:bCs w:val="0"/>
                <w:snapToGrid w:val="0"/>
                <w:color w:val="000000"/>
                <w:kern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rPr>
              <w:t>年    月    日</w:t>
            </w:r>
          </w:p>
        </w:tc>
      </w:tr>
      <w:tr w14:paraId="6ECD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276" w:type="dxa"/>
            <w:vMerge w:val="continue"/>
            <w:noWrap w:val="0"/>
            <w:vAlign w:val="center"/>
          </w:tcPr>
          <w:p w14:paraId="341729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rPr>
            </w:pPr>
          </w:p>
        </w:tc>
        <w:tc>
          <w:tcPr>
            <w:tcW w:w="2298" w:type="dxa"/>
            <w:shd w:val="clear" w:color="auto" w:fill="auto"/>
            <w:noWrap w:val="0"/>
            <w:vAlign w:val="center"/>
          </w:tcPr>
          <w:p w14:paraId="50F2F0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napToGrid w:val="0"/>
                <w:color w:val="000000"/>
                <w:kern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rPr>
              <w:t>中心审批意见</w:t>
            </w:r>
          </w:p>
        </w:tc>
        <w:tc>
          <w:tcPr>
            <w:tcW w:w="5325" w:type="dxa"/>
            <w:gridSpan w:val="3"/>
            <w:shd w:val="clear" w:color="auto" w:fill="auto"/>
            <w:noWrap w:val="0"/>
            <w:vAlign w:val="bottom"/>
          </w:tcPr>
          <w:p w14:paraId="284B217D">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 xml:space="preserve">分管领导：      主管领导：          </w:t>
            </w:r>
          </w:p>
          <w:p w14:paraId="2639B38F">
            <w:pPr>
              <w:keepNext w:val="0"/>
              <w:keepLines w:val="0"/>
              <w:pageBreakBefore w:val="0"/>
              <w:widowControl w:val="0"/>
              <w:kinsoku/>
              <w:wordWrap/>
              <w:overflowPunct/>
              <w:topLinePunct w:val="0"/>
              <w:autoSpaceDE/>
              <w:autoSpaceDN/>
              <w:bidi w:val="0"/>
              <w:adjustRightInd/>
              <w:snapToGrid/>
              <w:spacing w:line="460" w:lineRule="exact"/>
              <w:ind w:firstLine="3080" w:firstLineChars="1100"/>
              <w:jc w:val="both"/>
              <w:textAlignment w:val="auto"/>
              <w:rPr>
                <w:rFonts w:hint="eastAsia" w:asciiTheme="minorEastAsia" w:hAnsiTheme="minorEastAsia" w:eastAsiaTheme="minorEastAsia" w:cstheme="minorEastAsia"/>
                <w:b w:val="0"/>
                <w:bCs w:val="0"/>
                <w:snapToGrid w:val="0"/>
                <w:color w:val="000000"/>
                <w:kern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rPr>
              <w:t>年    月    日</w:t>
            </w:r>
          </w:p>
        </w:tc>
      </w:tr>
      <w:tr w14:paraId="1AA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1276" w:type="dxa"/>
            <w:noWrap w:val="0"/>
            <w:vAlign w:val="center"/>
          </w:tcPr>
          <w:p w14:paraId="2260AF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市住</w:t>
            </w:r>
          </w:p>
          <w:p w14:paraId="7AFB86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建局</w:t>
            </w:r>
          </w:p>
          <w:p w14:paraId="239D44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bCs w:val="0"/>
                <w:sz w:val="28"/>
                <w:szCs w:val="28"/>
                <w:vertAlign w:val="baseline"/>
                <w:lang w:val="en-US" w:eastAsia="zh-CN"/>
              </w:rPr>
              <w:t>意见</w:t>
            </w:r>
          </w:p>
        </w:tc>
        <w:tc>
          <w:tcPr>
            <w:tcW w:w="2298" w:type="dxa"/>
            <w:noWrap w:val="0"/>
            <w:vAlign w:val="center"/>
          </w:tcPr>
          <w:p w14:paraId="4030E4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局领导意见</w:t>
            </w:r>
          </w:p>
        </w:tc>
        <w:tc>
          <w:tcPr>
            <w:tcW w:w="5325" w:type="dxa"/>
            <w:gridSpan w:val="3"/>
            <w:noWrap w:val="0"/>
            <w:vAlign w:val="bottom"/>
          </w:tcPr>
          <w:p w14:paraId="32A9E31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 xml:space="preserve">局领导：                </w:t>
            </w:r>
          </w:p>
          <w:p w14:paraId="5CBD1D94">
            <w:pPr>
              <w:keepNext w:val="0"/>
              <w:keepLines w:val="0"/>
              <w:pageBreakBefore w:val="0"/>
              <w:widowControl w:val="0"/>
              <w:kinsoku/>
              <w:wordWrap/>
              <w:overflowPunct/>
              <w:topLinePunct w:val="0"/>
              <w:autoSpaceDE/>
              <w:autoSpaceDN/>
              <w:bidi w:val="0"/>
              <w:adjustRightInd/>
              <w:snapToGrid/>
              <w:spacing w:line="460" w:lineRule="exact"/>
              <w:ind w:firstLine="3080" w:firstLineChars="1100"/>
              <w:jc w:val="both"/>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年    月    日</w:t>
            </w:r>
          </w:p>
        </w:tc>
      </w:tr>
    </w:tbl>
    <w:p w14:paraId="094B0FD1">
      <w:pPr>
        <w:keepNext w:val="0"/>
        <w:keepLines w:val="0"/>
        <w:pageBreakBefore w:val="0"/>
        <w:widowControl/>
        <w:kinsoku w:val="0"/>
        <w:wordWrap/>
        <w:overflowPunct/>
        <w:topLinePunct w:val="0"/>
        <w:autoSpaceDE w:val="0"/>
        <w:autoSpaceDN w:val="0"/>
        <w:bidi w:val="0"/>
        <w:adjustRightInd w:val="0"/>
        <w:snapToGrid w:val="0"/>
        <w:spacing w:before="0" w:beforeLines="50" w:line="312" w:lineRule="auto"/>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附：</w:t>
      </w:r>
      <w:r>
        <w:rPr>
          <w:rFonts w:hint="eastAsia" w:asciiTheme="majorEastAsia" w:hAnsiTheme="majorEastAsia" w:eastAsiaTheme="majorEastAsia" w:cstheme="majorEastAsia"/>
          <w:sz w:val="24"/>
          <w:szCs w:val="24"/>
          <w:lang w:val="en-US" w:eastAsia="zh-CN"/>
        </w:rPr>
        <w:t>1.随表附工程结算审核报告。2、工程竣工验收单。3、发票等。</w:t>
      </w:r>
    </w:p>
    <w:bookmarkEnd w:id="1"/>
    <w:p w14:paraId="1F3010BB">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605AC2EF">
      <w:pPr>
        <w:jc w:val="center"/>
        <w:rPr>
          <w:rFonts w:hint="eastAsia"/>
          <w:b/>
          <w:bCs/>
          <w:sz w:val="36"/>
          <w:szCs w:val="36"/>
          <w:lang w:val="en-US" w:eastAsia="zh-CN"/>
        </w:rPr>
      </w:pPr>
    </w:p>
    <w:p w14:paraId="7F833C41">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700" w:lineRule="exact"/>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选取企业确认单</w:t>
      </w:r>
    </w:p>
    <w:p w14:paraId="3943DAD1">
      <w:pPr>
        <w:spacing w:line="1000" w:lineRule="exact"/>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市住房保障中心：</w:t>
      </w:r>
    </w:p>
    <w:p w14:paraId="36CA8D82">
      <w:pPr>
        <w:spacing w:line="10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户(处)</w:t>
      </w:r>
      <w:r>
        <w:rPr>
          <w:rFonts w:hint="eastAsia" w:ascii="仿宋_GB2312" w:hAnsi="仿宋_GB2312" w:eastAsia="仿宋_GB2312" w:cs="仿宋_GB2312"/>
          <w:sz w:val="32"/>
          <w:szCs w:val="32"/>
          <w:lang w:eastAsia="zh-CN"/>
        </w:rPr>
        <w:t>维修项目：</w:t>
      </w:r>
      <w:r>
        <w:rPr>
          <w:rFonts w:hint="eastAsia" w:ascii="仿宋_GB2312" w:hAnsi="仿宋_GB2312" w:eastAsia="仿宋_GB2312" w:cs="仿宋_GB2312"/>
          <w:sz w:val="32"/>
          <w:szCs w:val="32"/>
        </w:rPr>
        <w:t>现通过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自主选</w:t>
      </w:r>
      <w:r>
        <w:rPr>
          <w:rFonts w:hint="eastAsia" w:ascii="仿宋_GB2312" w:hAnsi="仿宋_GB2312" w:eastAsia="仿宋_GB2312" w:cs="仿宋_GB2312"/>
          <w:sz w:val="32"/>
          <w:szCs w:val="32"/>
          <w:lang w:eastAsia="zh-CN"/>
        </w:rPr>
        <w:t>取施工单位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、造价咨询单位：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、监理单位：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负责该</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14:paraId="6BD30C55">
      <w:pPr>
        <w:spacing w:line="1000" w:lineRule="exact"/>
        <w:ind w:firstLine="640" w:firstLineChars="200"/>
        <w:jc w:val="both"/>
        <w:rPr>
          <w:rFonts w:hint="eastAsia" w:ascii="仿宋_GB2312" w:hAnsi="仿宋_GB2312" w:eastAsia="仿宋_GB2312" w:cs="仿宋_GB2312"/>
          <w:sz w:val="32"/>
          <w:szCs w:val="32"/>
          <w:lang w:eastAsia="zh-CN"/>
        </w:rPr>
      </w:pPr>
    </w:p>
    <w:p w14:paraId="4609E820">
      <w:pPr>
        <w:spacing w:line="10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经办</w:t>
      </w:r>
      <w:r>
        <w:rPr>
          <w:rFonts w:hint="eastAsia" w:ascii="仿宋_GB2312" w:hAnsi="仿宋_GB2312" w:eastAsia="仿宋_GB2312" w:cs="仿宋_GB2312"/>
          <w:sz w:val="32"/>
          <w:szCs w:val="32"/>
        </w:rPr>
        <w:t>人（签</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2B96FBCA">
      <w:pPr>
        <w:spacing w:line="1000" w:lineRule="exact"/>
        <w:ind w:firstLine="640" w:firstLineChars="200"/>
        <w:jc w:val="both"/>
        <w:rPr>
          <w:rFonts w:hint="eastAsia" w:ascii="仿宋_GB2312" w:hAnsi="仿宋_GB2312" w:eastAsia="仿宋_GB2312" w:cs="仿宋_GB2312"/>
          <w:sz w:val="32"/>
          <w:szCs w:val="32"/>
          <w:lang w:eastAsia="zh-CN"/>
        </w:rPr>
      </w:pPr>
    </w:p>
    <w:p w14:paraId="16C2755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4160" w:firstLineChars="13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F0E5C60">
      <w:pPr>
        <w:jc w:val="both"/>
        <w:rPr>
          <w:rFonts w:hint="eastAsia" w:ascii="仿宋_GB2312" w:hAnsi="仿宋_GB2312" w:eastAsia="仿宋_GB2312" w:cs="仿宋_GB2312"/>
        </w:rPr>
      </w:pPr>
    </w:p>
    <w:p w14:paraId="45F18F3C">
      <w:pPr>
        <w:jc w:val="both"/>
        <w:rPr>
          <w:rFonts w:hint="eastAsia" w:ascii="仿宋_GB2312" w:hAnsi="仿宋_GB2312" w:eastAsia="仿宋_GB2312" w:cs="仿宋_GB2312"/>
        </w:rPr>
      </w:pPr>
    </w:p>
    <w:p w14:paraId="5596C4DA">
      <w:pPr>
        <w:jc w:val="both"/>
        <w:rPr>
          <w:rFonts w:hint="eastAsia" w:ascii="仿宋_GB2312" w:hAnsi="仿宋_GB2312" w:eastAsia="仿宋_GB2312" w:cs="仿宋_GB2312"/>
        </w:rPr>
      </w:pPr>
    </w:p>
    <w:p w14:paraId="524BE1C8">
      <w:pPr>
        <w:jc w:val="both"/>
        <w:rPr>
          <w:rFonts w:hint="eastAsia" w:ascii="仿宋_GB2312" w:hAnsi="仿宋_GB2312" w:eastAsia="仿宋_GB2312" w:cs="仿宋_GB2312"/>
        </w:rPr>
      </w:pPr>
    </w:p>
    <w:p w14:paraId="5E49D64B">
      <w:pPr>
        <w:jc w:val="both"/>
        <w:rPr>
          <w:rFonts w:hint="eastAsia" w:ascii="仿宋_GB2312" w:hAnsi="仿宋_GB2312" w:eastAsia="仿宋_GB2312" w:cs="仿宋_GB2312"/>
        </w:rPr>
      </w:pPr>
    </w:p>
    <w:p w14:paraId="4263D274">
      <w:pPr>
        <w:jc w:val="both"/>
        <w:rPr>
          <w:rFonts w:hint="eastAsia" w:ascii="仿宋_GB2312" w:hAnsi="仿宋_GB2312" w:eastAsia="仿宋_GB2312" w:cs="仿宋_GB2312"/>
        </w:rPr>
      </w:pPr>
    </w:p>
    <w:p w14:paraId="52F45FA9">
      <w:pPr>
        <w:jc w:val="both"/>
        <w:rPr>
          <w:rFonts w:hint="eastAsia" w:ascii="仿宋_GB2312" w:hAnsi="仿宋_GB2312" w:eastAsia="仿宋_GB2312" w:cs="仿宋_GB2312"/>
        </w:rPr>
      </w:pPr>
    </w:p>
    <w:p w14:paraId="6E252F11">
      <w:pPr>
        <w:jc w:val="both"/>
        <w:rPr>
          <w:rFonts w:hint="eastAsia" w:ascii="仿宋_GB2312" w:hAnsi="仿宋_GB2312" w:eastAsia="仿宋_GB2312" w:cs="仿宋_GB2312"/>
        </w:rPr>
      </w:pPr>
    </w:p>
    <w:p w14:paraId="46091768">
      <w:pPr>
        <w:jc w:val="both"/>
        <w:rPr>
          <w:rFonts w:hint="eastAsia" w:ascii="仿宋_GB2312" w:hAnsi="仿宋_GB2312" w:eastAsia="仿宋_GB2312" w:cs="仿宋_GB2312"/>
        </w:rPr>
      </w:pPr>
    </w:p>
    <w:p w14:paraId="6319A341">
      <w:pPr>
        <w:jc w:val="both"/>
        <w:rPr>
          <w:rFonts w:hint="eastAsia" w:ascii="仿宋_GB2312" w:hAnsi="仿宋_GB2312" w:eastAsia="仿宋_GB2312" w:cs="仿宋_GB2312"/>
        </w:rPr>
      </w:pPr>
    </w:p>
    <w:p w14:paraId="16F0FEBB">
      <w:pPr>
        <w:jc w:val="both"/>
        <w:rPr>
          <w:rFonts w:hint="eastAsia" w:ascii="仿宋_GB2312" w:hAnsi="仿宋_GB2312" w:eastAsia="仿宋_GB2312" w:cs="仿宋_GB2312"/>
        </w:rPr>
      </w:pPr>
    </w:p>
    <w:p w14:paraId="17DEE12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eastAsia="zh-CN"/>
        </w:rPr>
        <w:t>（此件主动公开）</w:t>
      </w:r>
      <w:bookmarkStart w:id="2" w:name="_GoBack"/>
      <w:bookmarkEnd w:id="2"/>
    </w:p>
    <w:p w14:paraId="64A17860">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336FF08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213F47B1">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12502D6A">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6759C344">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02AFAED5">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7DC734B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5616000C">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79D2ABF8">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78C7F1FA">
      <w:pPr>
        <w:keepNext w:val="0"/>
        <w:keepLines w:val="0"/>
        <w:pageBreakBefore w:val="0"/>
        <w:widowControl w:val="0"/>
        <w:kinsoku w:val="0"/>
        <w:wordWrap/>
        <w:overflowPunct w:val="0"/>
        <w:topLinePunct w:val="0"/>
        <w:autoSpaceDE w:val="0"/>
        <w:autoSpaceDN w:val="0"/>
        <w:bidi w:val="0"/>
        <w:adjustRightInd/>
        <w:snapToGrid w:val="0"/>
        <w:spacing w:line="600" w:lineRule="exact"/>
        <w:ind w:right="0" w:rightChars="0"/>
        <w:textAlignment w:val="baseline"/>
        <w:rPr>
          <w:rFonts w:hint="eastAsia" w:ascii="仿宋_GB2312" w:hAnsi="仿宋_GB2312" w:eastAsia="仿宋_GB2312" w:cs="仿宋_GB2312"/>
          <w:sz w:val="32"/>
          <w:szCs w:val="32"/>
          <w:lang w:val="en-US" w:eastAsia="zh-CN"/>
        </w:rPr>
      </w:pPr>
    </w:p>
    <w:sectPr>
      <w:footerReference r:id="rId5" w:type="default"/>
      <w:pgSz w:w="11560" w:h="16490"/>
      <w:pgMar w:top="1324" w:right="1274" w:bottom="1007" w:left="1734" w:header="0" w:footer="8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097E">
    <w:pPr>
      <w:spacing w:line="173" w:lineRule="auto"/>
      <w:ind w:left="4205"/>
      <w:rPr>
        <w:rFonts w:ascii="Times New Roman" w:hAnsi="Times New Roman" w:eastAsia="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zAwZGY4M2Q3OTdkNWZmYTJiYmE4MzlhMzEzYjMifQ=="/>
  </w:docVars>
  <w:rsids>
    <w:rsidRoot w:val="382F30C6"/>
    <w:rsid w:val="043A7135"/>
    <w:rsid w:val="043C14A4"/>
    <w:rsid w:val="04B36818"/>
    <w:rsid w:val="05143D31"/>
    <w:rsid w:val="0794448C"/>
    <w:rsid w:val="08CB19A4"/>
    <w:rsid w:val="0C9E2B6B"/>
    <w:rsid w:val="107D645B"/>
    <w:rsid w:val="1085002E"/>
    <w:rsid w:val="10A144C6"/>
    <w:rsid w:val="12035487"/>
    <w:rsid w:val="12451307"/>
    <w:rsid w:val="133B3709"/>
    <w:rsid w:val="13510A26"/>
    <w:rsid w:val="1A1773DF"/>
    <w:rsid w:val="1D2150FB"/>
    <w:rsid w:val="1FDD075D"/>
    <w:rsid w:val="233A2C4F"/>
    <w:rsid w:val="243E0B1C"/>
    <w:rsid w:val="244E0F7E"/>
    <w:rsid w:val="251D0180"/>
    <w:rsid w:val="268E7DBB"/>
    <w:rsid w:val="27B16FB8"/>
    <w:rsid w:val="2A51078D"/>
    <w:rsid w:val="2AB973DD"/>
    <w:rsid w:val="2BD43D70"/>
    <w:rsid w:val="2CD967F9"/>
    <w:rsid w:val="2E702F04"/>
    <w:rsid w:val="2F8A56ED"/>
    <w:rsid w:val="30C976F9"/>
    <w:rsid w:val="31DF1096"/>
    <w:rsid w:val="322D4305"/>
    <w:rsid w:val="328559AB"/>
    <w:rsid w:val="328B221E"/>
    <w:rsid w:val="346B6590"/>
    <w:rsid w:val="35282259"/>
    <w:rsid w:val="36501E81"/>
    <w:rsid w:val="366B11D8"/>
    <w:rsid w:val="366C4755"/>
    <w:rsid w:val="382F30C6"/>
    <w:rsid w:val="3B677B08"/>
    <w:rsid w:val="3B936448"/>
    <w:rsid w:val="3D505120"/>
    <w:rsid w:val="3F4C14EF"/>
    <w:rsid w:val="3F5B0CEB"/>
    <w:rsid w:val="3FB47094"/>
    <w:rsid w:val="423435F7"/>
    <w:rsid w:val="42A85CF6"/>
    <w:rsid w:val="45921C25"/>
    <w:rsid w:val="459267E2"/>
    <w:rsid w:val="46F661E4"/>
    <w:rsid w:val="48E27C92"/>
    <w:rsid w:val="4946690E"/>
    <w:rsid w:val="49ED7E00"/>
    <w:rsid w:val="4A575E49"/>
    <w:rsid w:val="4A654761"/>
    <w:rsid w:val="4CE05F11"/>
    <w:rsid w:val="51145520"/>
    <w:rsid w:val="5206551A"/>
    <w:rsid w:val="528F539C"/>
    <w:rsid w:val="533D6AB7"/>
    <w:rsid w:val="57647BB7"/>
    <w:rsid w:val="580C5867"/>
    <w:rsid w:val="589C550D"/>
    <w:rsid w:val="590705E0"/>
    <w:rsid w:val="594C23E9"/>
    <w:rsid w:val="59CE1C0B"/>
    <w:rsid w:val="5CD46F25"/>
    <w:rsid w:val="5D0B2D4C"/>
    <w:rsid w:val="5D507F7D"/>
    <w:rsid w:val="5DA95387"/>
    <w:rsid w:val="5F3538F6"/>
    <w:rsid w:val="610D7D39"/>
    <w:rsid w:val="618E75C4"/>
    <w:rsid w:val="62826564"/>
    <w:rsid w:val="65B0295E"/>
    <w:rsid w:val="65C21554"/>
    <w:rsid w:val="65DA0914"/>
    <w:rsid w:val="65DB63F4"/>
    <w:rsid w:val="69670B4F"/>
    <w:rsid w:val="696A3A4B"/>
    <w:rsid w:val="69880E44"/>
    <w:rsid w:val="6A060680"/>
    <w:rsid w:val="6B384A49"/>
    <w:rsid w:val="6B76584F"/>
    <w:rsid w:val="6B8F519C"/>
    <w:rsid w:val="6D3A705C"/>
    <w:rsid w:val="6E200AE9"/>
    <w:rsid w:val="6E742F09"/>
    <w:rsid w:val="6F4302D9"/>
    <w:rsid w:val="706C0D56"/>
    <w:rsid w:val="71F400B5"/>
    <w:rsid w:val="721B48D1"/>
    <w:rsid w:val="73AD1539"/>
    <w:rsid w:val="74F56E16"/>
    <w:rsid w:val="7684269F"/>
    <w:rsid w:val="768C198E"/>
    <w:rsid w:val="78012B0F"/>
    <w:rsid w:val="7946748E"/>
    <w:rsid w:val="79C0380D"/>
    <w:rsid w:val="79D730FD"/>
    <w:rsid w:val="7A5D2860"/>
    <w:rsid w:val="7CED52EF"/>
    <w:rsid w:val="7E262535"/>
    <w:rsid w:val="7F88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5709</Words>
  <Characters>5813</Characters>
  <Lines>0</Lines>
  <Paragraphs>0</Paragraphs>
  <TotalTime>0</TotalTime>
  <ScaleCrop>false</ScaleCrop>
  <LinksUpToDate>false</LinksUpToDate>
  <CharactersWithSpaces>6460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2024-12-26T01:39:00Z</dcterms:created>
  <dc:creator>冰茶</dc:creator>
  <cp:lastModifiedBy>德宁</cp:lastModifiedBy>
  <cp:lastPrinted>2025-03-20T02:56:00Z</cp:lastPrinted>
  <dcterms:modified xsi:type="dcterms:W3CDTF">2025-04-03T03:20:23Z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96411D60F2A24A238B8539473C581152_13</vt:lpwstr>
  </property>
  <property fmtid="{D5CDD505-2E9C-101B-9397-08002B2CF9AE}" pid="4" name="KSOTemplateDocerSaveRecord">
    <vt:lpwstr>eyJoZGlkIjoiNjBhZGYzZjk0NzBiZGZmMzA1ODEyNDkxZjkxNTZkODciLCJ1c2VySWQiOiI1ODkzMjA0MjcifQ==</vt:lpwstr>
  </property>
</Properties>
</file>