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eastAsia="zh-CN"/>
        </w:rPr>
        <w:t>城镇发展服务中心2022</w:t>
      </w:r>
      <w:r>
        <w:rPr>
          <w:rFonts w:hint="eastAsia" w:ascii="黑体" w:hAnsi="黑体" w:eastAsia="黑体" w:cs="黑体"/>
        </w:rPr>
        <w:t>年部门预算</w:t>
      </w:r>
      <w:r>
        <w:rPr>
          <w:rFonts w:hint="eastAsia" w:ascii="黑体" w:hAnsi="黑体" w:eastAsia="黑体" w:cs="黑体"/>
          <w:lang w:val="en-US" w:eastAsia="zh-CN"/>
        </w:rPr>
        <w:t>公开</w:t>
      </w:r>
    </w:p>
    <w:p>
      <w:pPr>
        <w:pStyle w:val="3"/>
        <w:spacing w:before="0" w:after="0" w:line="240" w:lineRule="auto"/>
        <w:jc w:val="center"/>
        <w:rPr>
          <w:rFonts w:hint="eastAsia" w:ascii="仿宋_GB2312" w:hAnsi="仿宋" w:eastAsia="仿宋_GB2312" w:cs="仿宋_GB2312"/>
          <w:b/>
          <w:bCs/>
          <w:sz w:val="32"/>
          <w:szCs w:val="32"/>
        </w:rPr>
      </w:pPr>
    </w:p>
    <w:p>
      <w:pPr>
        <w:pStyle w:val="3"/>
        <w:spacing w:before="0" w:after="0" w:line="240" w:lineRule="auto"/>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城镇发展服务中心</w:t>
      </w:r>
      <w:r>
        <w:rPr>
          <w:rFonts w:hint="eastAsia" w:ascii="黑体" w:hAnsi="宋体" w:eastAsia="黑体" w:cs="黑体"/>
          <w:sz w:val="32"/>
          <w:szCs w:val="32"/>
        </w:rPr>
        <w:t>概况</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一、部门主要职责</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hint="eastAsia" w:ascii="黑体" w:hAnsi="宋体" w:eastAsia="黑体" w:cs="黑体"/>
          <w:sz w:val="32"/>
          <w:szCs w:val="32"/>
          <w:lang w:val="en-US" w:eastAsia="zh-CN"/>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城镇发展服务中心2022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城镇发展服务中心2022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jc w:val="cente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城镇发展服务中心</w:t>
      </w:r>
      <w:r>
        <w:rPr>
          <w:rFonts w:hint="eastAsia" w:ascii="黑体" w:hAnsi="宋体" w:eastAsia="黑体" w:cs="黑体"/>
          <w:sz w:val="32"/>
          <w:szCs w:val="32"/>
        </w:rPr>
        <w:t>概况</w:t>
      </w:r>
    </w:p>
    <w:p>
      <w:pPr>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一、部门主要职责</w:t>
      </w:r>
    </w:p>
    <w:p>
      <w:pPr>
        <w:ind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景德镇市城镇发展服务中心，为市住房和城乡建设局所属公益一类事业单位，副处级。市城镇发展服务中心贯彻落实党中央、省委、市委关于城镇发展工作的方针政策和决策部署,在履行职责过程中坚持和加强党对城镇发展工作的集中统一领导。主要职责是:</w:t>
      </w:r>
    </w:p>
    <w:p>
      <w:pPr>
        <w:ind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（一）参与研究城乡一体化发展、城市更新战略规划草案;为城镇环境治理、城市高质量发展等提供服务。</w:t>
      </w:r>
    </w:p>
    <w:p>
      <w:pPr>
        <w:ind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（二）承担全市房屋建筑和市政基础设施施工质量和安全检查检测保障工作，为工程造价咨询机构和从业人员资格管理职业技能鉴定提供相关服务性工作。</w:t>
      </w:r>
    </w:p>
    <w:p>
      <w:pPr>
        <w:ind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（三）承担城区城建项目库、重大城建项目建设信息、工程设备材料价格信息编制服务工作，参与建筑工程争议纠纷调解。</w:t>
      </w:r>
    </w:p>
    <w:p>
      <w:pPr>
        <w:ind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（四）承担全市范围内建设各方主体履行国家基本建设程序检查保障工作。</w:t>
      </w:r>
    </w:p>
    <w:p>
      <w:pPr>
        <w:ind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（五）协助指导全市住房和城乡建设行业人才培训工作;为全市建筑节能、城镇减排提供技术服务。</w:t>
      </w:r>
    </w:p>
    <w:p>
      <w:pPr>
        <w:ind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（六）承办市住房和城乡建设局交办的其他工作。</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二、部门机构设置情况</w:t>
      </w:r>
    </w:p>
    <w:p>
      <w:pPr>
        <w:keepNext w:val="0"/>
        <w:keepLines w:val="0"/>
        <w:widowControl/>
        <w:suppressLineNumbers w:val="0"/>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景德镇市城镇发展服务中心下设综合科（财务科）、信息与技术科、法制宣传科（信访接待办）、房建工程一科、房建工程二科、高质量法制科、标准定额科等7个副科级内设科室。</w:t>
      </w:r>
    </w:p>
    <w:p>
      <w:pPr>
        <w:ind w:firstLine="640" w:firstLineChars="200"/>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84</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hint="eastAsia" w:ascii="仿宋" w:hAnsi="仿宋" w:eastAsia="仿宋"/>
          <w:sz w:val="32"/>
          <w:szCs w:val="32"/>
          <w:lang w:val="en-US" w:eastAsia="zh-CN"/>
        </w:rPr>
        <w:t>事业</w:t>
      </w:r>
      <w:r>
        <w:rPr>
          <w:rFonts w:ascii="仿宋" w:hAnsi="仿宋" w:eastAsia="仿宋"/>
          <w:sz w:val="32"/>
          <w:szCs w:val="32"/>
        </w:rPr>
        <w:t>编制人数</w:t>
      </w:r>
      <w:r>
        <w:rPr>
          <w:rFonts w:hint="eastAsia" w:ascii="仿宋" w:hAnsi="仿宋" w:eastAsia="仿宋"/>
          <w:sz w:val="32"/>
          <w:szCs w:val="32"/>
          <w:lang w:val="en-US" w:eastAsia="zh-CN"/>
        </w:rPr>
        <w:t>84</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80</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hint="eastAsia" w:ascii="仿宋" w:hAnsi="仿宋" w:eastAsia="仿宋"/>
          <w:sz w:val="32"/>
          <w:szCs w:val="32"/>
          <w:lang w:val="en-US" w:eastAsia="zh-CN"/>
        </w:rPr>
        <w:t>事业编制</w:t>
      </w:r>
      <w:r>
        <w:rPr>
          <w:rFonts w:ascii="仿宋" w:hAnsi="仿宋" w:eastAsia="仿宋"/>
          <w:sz w:val="32"/>
          <w:szCs w:val="32"/>
        </w:rPr>
        <w:t>在职人数</w:t>
      </w:r>
      <w:r>
        <w:rPr>
          <w:rFonts w:hint="eastAsia" w:ascii="仿宋" w:hAnsi="仿宋" w:eastAsia="仿宋"/>
          <w:sz w:val="32"/>
          <w:szCs w:val="32"/>
          <w:lang w:val="en-US" w:eastAsia="zh-CN"/>
        </w:rPr>
        <w:t>80</w:t>
      </w:r>
      <w:r>
        <w:rPr>
          <w:rFonts w:ascii="仿宋" w:hAnsi="仿宋" w:eastAsia="仿宋"/>
          <w:sz w:val="32"/>
          <w:szCs w:val="32"/>
        </w:rPr>
        <w:t xml:space="preserve"> 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25</w:t>
      </w:r>
      <w:r>
        <w:rPr>
          <w:rFonts w:ascii="仿宋" w:hAnsi="仿宋" w:eastAsia="仿宋"/>
          <w:sz w:val="32"/>
          <w:szCs w:val="32"/>
        </w:rPr>
        <w:t xml:space="preserve"> 人,遗属人数</w:t>
      </w:r>
      <w:r>
        <w:rPr>
          <w:rFonts w:hint="eastAsia" w:ascii="仿宋" w:hAnsi="仿宋" w:eastAsia="仿宋"/>
          <w:sz w:val="32"/>
          <w:szCs w:val="32"/>
          <w:lang w:val="en-US" w:eastAsia="zh-CN"/>
        </w:rPr>
        <w:t>0</w:t>
      </w:r>
      <w:r>
        <w:rPr>
          <w:rFonts w:ascii="仿宋" w:hAnsi="仿宋" w:eastAsia="仿宋"/>
          <w:sz w:val="32"/>
          <w:szCs w:val="32"/>
        </w:rPr>
        <w:t xml:space="preserve"> 人。</w:t>
      </w:r>
      <w:r>
        <w:fldChar w:fldCharType="end"/>
      </w:r>
    </w:p>
    <w:p>
      <w:pPr>
        <w:numPr>
          <w:ilvl w:val="0"/>
          <w:numId w:val="1"/>
        </w:numPr>
        <w:jc w:val="center"/>
        <w:rPr>
          <w:rFonts w:hint="eastAsia" w:ascii="黑体" w:hAnsi="黑体" w:eastAsia="黑体" w:cs="黑体"/>
          <w:sz w:val="32"/>
          <w:szCs w:val="32"/>
          <w:lang w:eastAsia="zh-CN"/>
        </w:rPr>
      </w:pPr>
      <w:r>
        <w:rPr>
          <w:rFonts w:hint="eastAsia" w:ascii="黑体" w:hAnsi="黑体" w:eastAsia="黑体" w:cs="黑体"/>
          <w:sz w:val="32"/>
          <w:szCs w:val="32"/>
        </w:rPr>
        <w:t>景德镇市</w:t>
      </w:r>
      <w:r>
        <w:rPr>
          <w:rFonts w:hint="eastAsia" w:ascii="黑体" w:hAnsi="黑体" w:eastAsia="黑体" w:cs="黑体"/>
          <w:sz w:val="32"/>
          <w:szCs w:val="32"/>
          <w:lang w:eastAsia="zh-CN"/>
        </w:rPr>
        <w:t>城镇发展服务中心</w:t>
      </w:r>
    </w:p>
    <w:p>
      <w:pPr>
        <w:numPr>
          <w:ilvl w:val="0"/>
          <w:numId w:val="0"/>
        </w:numPr>
        <w:ind w:firstLine="2240" w:firstLineChars="700"/>
        <w:jc w:val="both"/>
        <w:rPr>
          <w:rFonts w:hint="eastAsia" w:ascii="黑体" w:hAnsi="黑体" w:eastAsia="黑体" w:cs="黑体"/>
          <w:sz w:val="32"/>
          <w:szCs w:val="32"/>
        </w:rPr>
      </w:pPr>
      <w:r>
        <w:rPr>
          <w:rFonts w:hint="eastAsia" w:ascii="黑体" w:hAnsi="黑体" w:eastAsia="黑体" w:cs="黑体"/>
          <w:sz w:val="32"/>
          <w:szCs w:val="32"/>
          <w:lang w:eastAsia="zh-CN"/>
        </w:rPr>
        <w:t>2022</w:t>
      </w:r>
      <w:r>
        <w:rPr>
          <w:rFonts w:hint="eastAsia" w:ascii="黑体" w:hAnsi="黑体" w:eastAsia="黑体" w:cs="黑体"/>
          <w:sz w:val="32"/>
          <w:szCs w:val="32"/>
        </w:rPr>
        <w:t>年部门预算情况说明</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2022</w:t>
      </w:r>
      <w:r>
        <w:rPr>
          <w:rFonts w:hint="eastAsia" w:ascii="仿宋_GB2312" w:hAnsi="仿宋_GB2312" w:eastAsia="仿宋_GB2312" w:cs="仿宋_GB2312"/>
          <w:b/>
          <w:bCs/>
          <w:sz w:val="32"/>
          <w:szCs w:val="32"/>
        </w:rPr>
        <w:t>年部门预算收支情况说明</w:t>
      </w:r>
    </w:p>
    <w:p>
      <w:pPr>
        <w:ind w:firstLine="482" w:firstLineChars="1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en-US" w:eastAsia="zh-CN"/>
        </w:rPr>
        <w:t>收入预算</w:t>
      </w:r>
      <w:r>
        <w:rPr>
          <w:rFonts w:hint="eastAsia" w:ascii="仿宋_GB2312" w:hAnsi="仿宋_GB2312" w:eastAsia="仿宋_GB2312" w:cs="仿宋_GB2312"/>
          <w:b/>
          <w:bCs/>
          <w:sz w:val="32"/>
          <w:szCs w:val="32"/>
        </w:rPr>
        <w:t>情况</w:t>
      </w:r>
    </w:p>
    <w:p>
      <w:pPr>
        <w:pStyle w:val="13"/>
        <w:widowControl w:val="0"/>
        <w:shd w:val="clear" w:color="auto" w:fill="FFFFFF"/>
        <w:tabs>
          <w:tab w:val="left" w:pos="6546"/>
        </w:tabs>
        <w:adjustRightIn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景德镇市</w:t>
      </w:r>
      <w:r>
        <w:rPr>
          <w:rFonts w:hint="eastAsia" w:ascii="仿宋_GB2312" w:hAnsi="仿宋_GB2312" w:eastAsia="仿宋_GB2312" w:cs="仿宋_GB2312"/>
          <w:sz w:val="32"/>
          <w:szCs w:val="32"/>
          <w:lang w:eastAsia="zh-CN"/>
        </w:rPr>
        <w:t>城镇发展服务中心</w:t>
      </w:r>
      <w:r>
        <w:rPr>
          <w:rFonts w:hint="eastAsia" w:ascii="仿宋_GB2312" w:hAnsi="仿宋_GB2312" w:eastAsia="仿宋_GB2312" w:cs="仿宋_GB2312"/>
          <w:sz w:val="32"/>
          <w:szCs w:val="32"/>
          <w:lang w:val="en-US" w:eastAsia="zh-CN"/>
        </w:rPr>
        <w:t>为</w:t>
      </w:r>
      <w:r>
        <w:rPr>
          <w:rStyle w:val="14"/>
          <w:rFonts w:hint="eastAsia" w:ascii="仿宋_GB2312" w:hAnsi="仿宋_GB2312" w:eastAsia="仿宋_GB2312" w:cs="仿宋_GB2312"/>
          <w:kern w:val="2"/>
          <w:sz w:val="32"/>
          <w:szCs w:val="32"/>
          <w:lang w:val="en-US" w:eastAsia="zh-CN"/>
        </w:rPr>
        <w:t>2022年</w:t>
      </w:r>
      <w:r>
        <w:rPr>
          <w:rStyle w:val="14"/>
          <w:rFonts w:hint="eastAsia" w:ascii="仿宋_GB2312" w:hAnsi="仿宋_GB2312" w:eastAsia="仿宋_GB2312" w:cs="仿宋_GB2312"/>
          <w:kern w:val="2"/>
          <w:sz w:val="32"/>
          <w:szCs w:val="32"/>
        </w:rPr>
        <w:t>新成立单位</w:t>
      </w:r>
      <w:r>
        <w:rPr>
          <w:rStyle w:val="14"/>
          <w:rFonts w:hint="eastAsia" w:ascii="仿宋_GB2312" w:hAnsi="仿宋_GB2312" w:eastAsia="仿宋_GB2312" w:cs="仿宋_GB2312"/>
          <w:kern w:val="2"/>
          <w:sz w:val="32"/>
          <w:szCs w:val="32"/>
          <w:lang w:eastAsia="zh-CN"/>
        </w:rPr>
        <w:t>，</w:t>
      </w:r>
      <w:r>
        <w:rPr>
          <w:rStyle w:val="14"/>
          <w:rFonts w:hint="eastAsia" w:ascii="仿宋_GB2312" w:hAnsi="仿宋_GB2312" w:eastAsia="仿宋_GB2312" w:cs="仿宋_GB2312"/>
          <w:kern w:val="2"/>
          <w:sz w:val="32"/>
          <w:szCs w:val="32"/>
          <w:lang w:val="en-US" w:eastAsia="zh-CN"/>
        </w:rPr>
        <w:t>未编制2021年预算，故无法与上年做对比。</w:t>
      </w:r>
      <w:r>
        <w:rPr>
          <w:rStyle w:val="14"/>
          <w:rFonts w:hint="eastAsia" w:ascii="仿宋_GB2312" w:hAnsi="仿宋_GB2312" w:eastAsia="仿宋_GB2312" w:cs="仿宋_GB2312"/>
          <w:kern w:val="2"/>
          <w:sz w:val="32"/>
          <w:szCs w:val="32"/>
        </w:rPr>
        <w:t>202</w:t>
      </w:r>
      <w:r>
        <w:rPr>
          <w:rStyle w:val="14"/>
          <w:rFonts w:hint="eastAsia" w:ascii="仿宋_GB2312" w:hAnsi="仿宋_GB2312" w:eastAsia="仿宋_GB2312" w:cs="仿宋_GB2312"/>
          <w:kern w:val="2"/>
          <w:sz w:val="32"/>
          <w:szCs w:val="32"/>
          <w:lang w:val="en-US" w:eastAsia="zh-CN"/>
        </w:rPr>
        <w:t>2</w:t>
      </w:r>
      <w:r>
        <w:rPr>
          <w:rStyle w:val="14"/>
          <w:rFonts w:hint="eastAsia" w:ascii="仿宋_GB2312" w:hAnsi="仿宋_GB2312" w:eastAsia="仿宋_GB2312" w:cs="仿宋_GB2312"/>
          <w:kern w:val="2"/>
          <w:sz w:val="32"/>
          <w:szCs w:val="32"/>
        </w:rPr>
        <w:t>年</w:t>
      </w:r>
      <w:r>
        <w:rPr>
          <w:rFonts w:hint="eastAsia" w:ascii="仿宋_GB2312" w:hAnsi="仿宋_GB2312" w:eastAsia="仿宋_GB2312" w:cs="仿宋_GB2312"/>
          <w:sz w:val="32"/>
          <w:szCs w:val="32"/>
        </w:rPr>
        <w:t>景德镇市</w:t>
      </w:r>
      <w:r>
        <w:rPr>
          <w:rFonts w:hint="eastAsia" w:ascii="仿宋_GB2312" w:hAnsi="仿宋_GB2312" w:eastAsia="仿宋_GB2312" w:cs="仿宋_GB2312"/>
          <w:sz w:val="32"/>
          <w:szCs w:val="32"/>
          <w:lang w:eastAsia="zh-CN"/>
        </w:rPr>
        <w:t>城镇发展服务中心</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${page922554360.ds855080418_S_SRXMLRB_TT_ZJ}</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收入预算总额为</w:t>
      </w:r>
      <w:r>
        <w:rPr>
          <w:rFonts w:hint="eastAsia" w:ascii="仿宋_GB2312" w:hAnsi="仿宋_GB2312" w:eastAsia="仿宋_GB2312" w:cs="仿宋_GB2312"/>
          <w:sz w:val="32"/>
          <w:szCs w:val="32"/>
          <w:u w:val="none"/>
          <w:lang w:val="en-US" w:eastAsia="zh-CN"/>
        </w:rPr>
        <w:t>1435.42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color w:val="auto"/>
          <w:sz w:val="32"/>
          <w:szCs w:val="32"/>
          <w:lang w:val="en-US" w:eastAsia="zh-CN"/>
        </w:rPr>
        <w:t>一般</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MERGEFIELD ${page922554360.ds855080418_S_SRXMLRB_TT_YBGGYSBKSR}</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公共预算拨款收入</w:t>
      </w:r>
      <w:r>
        <w:rPr>
          <w:rFonts w:hint="eastAsia" w:ascii="仿宋_GB2312" w:hAnsi="仿宋_GB2312" w:eastAsia="仿宋_GB2312" w:cs="仿宋_GB2312"/>
          <w:color w:val="auto"/>
          <w:sz w:val="32"/>
          <w:szCs w:val="32"/>
          <w:u w:val="none"/>
          <w:lang w:val="en-US" w:eastAsia="zh-CN"/>
        </w:rPr>
        <w:t>1435.42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sz w:val="32"/>
          <w:szCs w:val="32"/>
        </w:rPr>
        <w:t>占收入预算总额的</w:t>
      </w:r>
      <w:r>
        <w:rPr>
          <w:rFonts w:hint="eastAsia" w:ascii="仿宋_GB2312" w:hAnsi="仿宋_GB2312" w:eastAsia="仿宋_GB2312" w:cs="仿宋_GB2312"/>
          <w:sz w:val="32"/>
          <w:szCs w:val="32"/>
          <w:u w:val="none"/>
          <w:lang w:val="en-US" w:eastAsia="zh-CN"/>
        </w:rPr>
        <w:t>100</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。2022年事业收入0万元，事业单位经营收入0万元，其他收入0万元，附属单位上缴收入0万元，上级补助收入0万元，用事业基金弥补收支差额0万元。</w:t>
      </w:r>
    </w:p>
    <w:p>
      <w:pPr>
        <w:pStyle w:val="13"/>
        <w:widowControl w:val="0"/>
        <w:shd w:val="clear" w:color="auto" w:fill="FFFFFF"/>
        <w:tabs>
          <w:tab w:val="left" w:pos="6546"/>
        </w:tabs>
        <w:adjustRightInd w:val="0"/>
        <w:spacing w:line="600" w:lineRule="exact"/>
        <w:ind w:firstLine="643" w:firstLineChars="200"/>
        <w:rPr>
          <w:rStyle w:val="14"/>
          <w:rFonts w:hint="eastAsia" w:ascii="仿宋_GB2312" w:hAnsi="仿宋_GB2312" w:eastAsia="仿宋_GB2312" w:cs="仿宋_GB2312"/>
          <w:b/>
          <w:bCs/>
          <w:kern w:val="2"/>
          <w:sz w:val="32"/>
          <w:szCs w:val="32"/>
        </w:rPr>
      </w:pPr>
      <w:r>
        <w:rPr>
          <w:rStyle w:val="14"/>
          <w:rFonts w:hint="eastAsia" w:ascii="仿宋_GB2312" w:hAnsi="仿宋_GB2312" w:eastAsia="仿宋_GB2312" w:cs="仿宋_GB2312"/>
          <w:b/>
          <w:bCs/>
          <w:kern w:val="2"/>
          <w:sz w:val="32"/>
          <w:szCs w:val="32"/>
        </w:rPr>
        <w:t>(二)支出预算情况</w:t>
      </w:r>
    </w:p>
    <w:p>
      <w:pPr>
        <w:pStyle w:val="13"/>
        <w:widowControl w:val="0"/>
        <w:shd w:val="clear" w:color="auto" w:fill="FFFFFF"/>
        <w:tabs>
          <w:tab w:val="left" w:pos="6546"/>
        </w:tabs>
        <w:adjustRightInd w:val="0"/>
        <w:spacing w:line="600" w:lineRule="exact"/>
        <w:ind w:firstLine="640" w:firstLineChars="200"/>
        <w:rPr>
          <w:rStyle w:val="14"/>
          <w:rFonts w:hint="eastAsia" w:ascii="仿宋_GB2312" w:hAnsi="仿宋_GB2312" w:eastAsia="仿宋_GB2312" w:cs="仿宋_GB2312"/>
          <w:color w:val="auto"/>
          <w:kern w:val="2"/>
          <w:sz w:val="32"/>
          <w:szCs w:val="32"/>
        </w:rPr>
      </w:pPr>
      <w:r>
        <w:rPr>
          <w:rFonts w:hint="eastAsia" w:ascii="仿宋_GB2312" w:hAnsi="仿宋_GB2312" w:eastAsia="仿宋_GB2312" w:cs="仿宋_GB2312"/>
          <w:sz w:val="32"/>
          <w:szCs w:val="32"/>
        </w:rPr>
        <w:t>景德镇市</w:t>
      </w:r>
      <w:r>
        <w:rPr>
          <w:rFonts w:hint="eastAsia" w:ascii="仿宋_GB2312" w:hAnsi="仿宋_GB2312" w:eastAsia="仿宋_GB2312" w:cs="仿宋_GB2312"/>
          <w:sz w:val="32"/>
          <w:szCs w:val="32"/>
          <w:lang w:eastAsia="zh-CN"/>
        </w:rPr>
        <w:t>城镇发展服务中心</w:t>
      </w:r>
      <w:r>
        <w:rPr>
          <w:rFonts w:hint="eastAsia" w:ascii="仿宋_GB2312" w:hAnsi="仿宋_GB2312" w:eastAsia="仿宋_GB2312" w:cs="仿宋_GB2312"/>
          <w:sz w:val="32"/>
          <w:szCs w:val="32"/>
          <w:lang w:val="en-US" w:eastAsia="zh-CN"/>
        </w:rPr>
        <w:t>为2022年新成立单位，</w:t>
      </w:r>
      <w:r>
        <w:rPr>
          <w:rStyle w:val="14"/>
          <w:rFonts w:hint="eastAsia" w:ascii="仿宋_GB2312" w:hAnsi="仿宋_GB2312" w:eastAsia="仿宋_GB2312" w:cs="仿宋_GB2312"/>
          <w:kern w:val="2"/>
          <w:sz w:val="32"/>
          <w:szCs w:val="32"/>
          <w:lang w:val="en-US" w:eastAsia="zh-CN"/>
        </w:rPr>
        <w:t>未编制2021年预算，故无法与上年做对比。</w:t>
      </w:r>
      <w:r>
        <w:rPr>
          <w:rStyle w:val="14"/>
          <w:rFonts w:hint="eastAsia" w:ascii="仿宋_GB2312" w:hAnsi="仿宋_GB2312" w:eastAsia="仿宋_GB2312" w:cs="仿宋_GB2312"/>
          <w:kern w:val="2"/>
          <w:sz w:val="32"/>
          <w:szCs w:val="32"/>
        </w:rPr>
        <w:t>202</w:t>
      </w:r>
      <w:r>
        <w:rPr>
          <w:rStyle w:val="14"/>
          <w:rFonts w:hint="eastAsia" w:ascii="仿宋_GB2312" w:hAnsi="仿宋_GB2312" w:eastAsia="仿宋_GB2312" w:cs="仿宋_GB2312"/>
          <w:kern w:val="2"/>
          <w:sz w:val="32"/>
          <w:szCs w:val="32"/>
          <w:lang w:val="en-US" w:eastAsia="zh-CN"/>
        </w:rPr>
        <w:t>2</w:t>
      </w:r>
      <w:r>
        <w:rPr>
          <w:rStyle w:val="14"/>
          <w:rFonts w:hint="eastAsia" w:ascii="仿宋_GB2312" w:hAnsi="仿宋_GB2312" w:eastAsia="仿宋_GB2312" w:cs="仿宋_GB2312"/>
          <w:kern w:val="2"/>
          <w:sz w:val="32"/>
          <w:szCs w:val="32"/>
        </w:rPr>
        <w:t>年</w:t>
      </w:r>
      <w:r>
        <w:rPr>
          <w:rFonts w:hint="eastAsia" w:ascii="仿宋_GB2312" w:hAnsi="仿宋_GB2312" w:eastAsia="仿宋_GB2312" w:cs="仿宋_GB2312"/>
          <w:sz w:val="32"/>
          <w:szCs w:val="32"/>
        </w:rPr>
        <w:t>景德镇市</w:t>
      </w:r>
      <w:r>
        <w:rPr>
          <w:rFonts w:hint="eastAsia" w:ascii="仿宋_GB2312" w:hAnsi="仿宋_GB2312" w:eastAsia="仿宋_GB2312" w:cs="仿宋_GB2312"/>
          <w:sz w:val="32"/>
          <w:szCs w:val="32"/>
          <w:lang w:eastAsia="zh-CN"/>
        </w:rPr>
        <w:t>城镇发展服务中心</w:t>
      </w:r>
      <w:r>
        <w:rPr>
          <w:rFonts w:hint="eastAsia" w:ascii="仿宋_GB2312" w:hAnsi="仿宋_GB2312" w:eastAsia="仿宋_GB2312" w:cs="仿宋_GB2312"/>
          <w:kern w:val="2"/>
          <w:sz w:val="32"/>
          <w:szCs w:val="32"/>
          <w:lang w:eastAsia="zh-CN"/>
        </w:rPr>
        <w:t>支出预算总额为</w:t>
      </w:r>
      <w:r>
        <w:rPr>
          <w:rFonts w:hint="eastAsia" w:ascii="仿宋_GB2312" w:hAnsi="仿宋_GB2312" w:eastAsia="仿宋_GB2312" w:cs="仿宋_GB2312"/>
          <w:sz w:val="32"/>
          <w:szCs w:val="32"/>
          <w:u w:val="none"/>
          <w:lang w:val="en-US" w:eastAsia="zh-CN"/>
        </w:rPr>
        <w:t>1435.42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Style w:val="14"/>
          <w:rFonts w:hint="eastAsia" w:ascii="仿宋_GB2312" w:hAnsi="仿宋_GB2312" w:eastAsia="仿宋_GB2312" w:cs="仿宋_GB2312"/>
          <w:color w:val="auto"/>
          <w:kern w:val="2"/>
          <w:sz w:val="32"/>
          <w:szCs w:val="32"/>
        </w:rPr>
        <w:t>其中:按支出项目类别划分:</w:t>
      </w:r>
      <w:r>
        <w:rPr>
          <w:rFonts w:hint="eastAsia" w:ascii="仿宋_GB2312" w:hAnsi="仿宋_GB2312" w:eastAsia="仿宋_GB2312" w:cs="仿宋_GB2312"/>
          <w:color w:val="auto"/>
          <w:kern w:val="2"/>
          <w:sz w:val="32"/>
          <w:szCs w:val="32"/>
        </w:rPr>
        <w:fldChar w:fldCharType="begin"/>
      </w:r>
      <w:r>
        <w:rPr>
          <w:rStyle w:val="14"/>
          <w:rFonts w:hint="eastAsia" w:ascii="仿宋_GB2312" w:hAnsi="仿宋_GB2312" w:eastAsia="仿宋_GB2312" w:cs="仿宋_GB2312"/>
          <w:color w:val="auto"/>
          <w:kern w:val="2"/>
          <w:sz w:val="32"/>
          <w:szCs w:val="32"/>
        </w:rPr>
        <w:instrText xml:space="preserve">MERGEFIELD ${page922554360.ds194577508_ZCZB_TT2_JBZCZJ}</w:instrText>
      </w:r>
      <w:r>
        <w:rPr>
          <w:rFonts w:hint="eastAsia" w:ascii="仿宋_GB2312" w:hAnsi="仿宋_GB2312" w:eastAsia="仿宋_GB2312" w:cs="仿宋_GB2312"/>
          <w:color w:val="auto"/>
          <w:kern w:val="2"/>
          <w:sz w:val="32"/>
          <w:szCs w:val="32"/>
        </w:rPr>
        <w:fldChar w:fldCharType="separate"/>
      </w:r>
      <w:r>
        <w:rPr>
          <w:rStyle w:val="14"/>
          <w:rFonts w:hint="eastAsia" w:ascii="仿宋_GB2312" w:hAnsi="仿宋_GB2312" w:eastAsia="仿宋_GB2312" w:cs="仿宋_GB2312"/>
          <w:color w:val="auto"/>
          <w:kern w:val="2"/>
          <w:sz w:val="32"/>
          <w:szCs w:val="32"/>
        </w:rPr>
        <w:t>基本支出</w:t>
      </w:r>
      <w:r>
        <w:rPr>
          <w:rStyle w:val="14"/>
          <w:rFonts w:hint="eastAsia" w:ascii="仿宋_GB2312" w:hAnsi="仿宋_GB2312" w:eastAsia="仿宋_GB2312" w:cs="仿宋_GB2312"/>
          <w:color w:val="auto"/>
          <w:kern w:val="2"/>
          <w:sz w:val="32"/>
          <w:szCs w:val="32"/>
          <w:u w:val="none"/>
          <w:lang w:val="en-US" w:eastAsia="zh-CN"/>
        </w:rPr>
        <w:t>763.42</w:t>
      </w:r>
      <w:r>
        <w:rPr>
          <w:rStyle w:val="14"/>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rPr>
        <w:fldChar w:fldCharType="end"/>
      </w:r>
      <w:r>
        <w:rPr>
          <w:rFonts w:hint="eastAsia" w:ascii="仿宋_GB2312" w:hAnsi="仿宋_GB2312" w:eastAsia="仿宋_GB2312" w:cs="仿宋_GB2312"/>
          <w:color w:val="auto"/>
          <w:sz w:val="32"/>
          <w:szCs w:val="32"/>
        </w:rPr>
        <w:t>占支出预算总额的</w:t>
      </w:r>
      <w:r>
        <w:rPr>
          <w:rFonts w:hint="eastAsia" w:ascii="仿宋_GB2312" w:hAnsi="仿宋_GB2312" w:eastAsia="仿宋_GB2312" w:cs="仿宋_GB2312"/>
          <w:color w:val="auto"/>
          <w:sz w:val="32"/>
          <w:szCs w:val="32"/>
          <w:u w:val="none"/>
          <w:lang w:val="en-US" w:eastAsia="zh-CN"/>
        </w:rPr>
        <w:t>53.18</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lang w:eastAsia="zh-CN"/>
        </w:rPr>
        <w:t>。</w:t>
      </w:r>
      <w:r>
        <w:rPr>
          <w:rStyle w:val="14"/>
          <w:rFonts w:hint="eastAsia" w:ascii="仿宋_GB2312" w:hAnsi="仿宋_GB2312" w:eastAsia="仿宋_GB2312" w:cs="仿宋_GB2312"/>
          <w:color w:val="auto"/>
          <w:kern w:val="2"/>
          <w:sz w:val="32"/>
          <w:szCs w:val="32"/>
        </w:rPr>
        <w:t>包括：</w:t>
      </w:r>
      <w:r>
        <w:rPr>
          <w:rFonts w:hint="eastAsia" w:ascii="仿宋_GB2312" w:hAnsi="仿宋_GB2312" w:eastAsia="仿宋_GB2312" w:cs="仿宋_GB2312"/>
          <w:color w:val="auto"/>
          <w:kern w:val="2"/>
          <w:sz w:val="32"/>
          <w:szCs w:val="32"/>
        </w:rPr>
        <w:fldChar w:fldCharType="begin"/>
      </w:r>
      <w:r>
        <w:rPr>
          <w:rStyle w:val="14"/>
          <w:rFonts w:hint="eastAsia" w:ascii="仿宋_GB2312" w:hAnsi="仿宋_GB2312" w:eastAsia="仿宋_GB2312" w:cs="仿宋_GB2312"/>
          <w:color w:val="auto"/>
          <w:kern w:val="2"/>
          <w:sz w:val="32"/>
          <w:szCs w:val="32"/>
        </w:rPr>
        <w:instrText xml:space="preserve">MERGEFIELD ${page922554360.ds194577508_ZCZB_TT2_JBZCGZZJ}</w:instrText>
      </w:r>
      <w:r>
        <w:rPr>
          <w:rFonts w:hint="eastAsia" w:ascii="仿宋_GB2312" w:hAnsi="仿宋_GB2312" w:eastAsia="仿宋_GB2312" w:cs="仿宋_GB2312"/>
          <w:color w:val="auto"/>
          <w:kern w:val="2"/>
          <w:sz w:val="32"/>
          <w:szCs w:val="32"/>
        </w:rPr>
        <w:fldChar w:fldCharType="separate"/>
      </w:r>
      <w:r>
        <w:rPr>
          <w:rStyle w:val="14"/>
          <w:rFonts w:hint="eastAsia" w:ascii="仿宋_GB2312" w:hAnsi="仿宋_GB2312" w:eastAsia="仿宋_GB2312" w:cs="仿宋_GB2312"/>
          <w:color w:val="auto"/>
          <w:kern w:val="2"/>
          <w:sz w:val="32"/>
          <w:szCs w:val="32"/>
        </w:rPr>
        <w:t>工资福利支出</w:t>
      </w:r>
      <w:r>
        <w:rPr>
          <w:rStyle w:val="14"/>
          <w:rFonts w:hint="eastAsia" w:ascii="仿宋_GB2312" w:hAnsi="仿宋_GB2312" w:eastAsia="仿宋_GB2312" w:cs="仿宋_GB2312"/>
          <w:color w:val="auto"/>
          <w:kern w:val="2"/>
          <w:sz w:val="32"/>
          <w:szCs w:val="32"/>
          <w:u w:val="none"/>
          <w:lang w:val="en-US" w:eastAsia="zh-CN"/>
        </w:rPr>
        <w:t>716.1</w:t>
      </w:r>
      <w:r>
        <w:rPr>
          <w:rStyle w:val="14"/>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rPr>
        <w:fldChar w:fldCharType="end"/>
      </w:r>
      <w:r>
        <w:rPr>
          <w:rFonts w:hint="eastAsia" w:ascii="仿宋_GB2312" w:hAnsi="仿宋_GB2312" w:eastAsia="仿宋_GB2312" w:cs="仿宋_GB2312"/>
          <w:color w:val="auto"/>
          <w:kern w:val="2"/>
          <w:sz w:val="32"/>
          <w:szCs w:val="32"/>
        </w:rPr>
        <w:fldChar w:fldCharType="begin"/>
      </w:r>
      <w:r>
        <w:rPr>
          <w:rStyle w:val="14"/>
          <w:rFonts w:hint="eastAsia" w:ascii="仿宋_GB2312" w:hAnsi="仿宋_GB2312" w:eastAsia="仿宋_GB2312" w:cs="仿宋_GB2312"/>
          <w:color w:val="auto"/>
          <w:kern w:val="2"/>
          <w:sz w:val="32"/>
          <w:szCs w:val="32"/>
        </w:rPr>
        <w:instrText xml:space="preserve">MERGEFIELD ${page922554360.ds194577508_ZCZB_TT2_JBZCSPZJ}</w:instrText>
      </w:r>
      <w:r>
        <w:rPr>
          <w:rFonts w:hint="eastAsia" w:ascii="仿宋_GB2312" w:hAnsi="仿宋_GB2312" w:eastAsia="仿宋_GB2312" w:cs="仿宋_GB2312"/>
          <w:color w:val="auto"/>
          <w:kern w:val="2"/>
          <w:sz w:val="32"/>
          <w:szCs w:val="32"/>
        </w:rPr>
        <w:fldChar w:fldCharType="separate"/>
      </w:r>
      <w:r>
        <w:rPr>
          <w:rStyle w:val="14"/>
          <w:rFonts w:hint="eastAsia" w:ascii="仿宋_GB2312" w:hAnsi="仿宋_GB2312" w:eastAsia="仿宋_GB2312" w:cs="仿宋_GB2312"/>
          <w:color w:val="auto"/>
          <w:kern w:val="2"/>
          <w:sz w:val="32"/>
          <w:szCs w:val="32"/>
        </w:rPr>
        <w:t>商品和服务支出</w:t>
      </w:r>
      <w:r>
        <w:rPr>
          <w:rStyle w:val="14"/>
          <w:rFonts w:hint="eastAsia" w:ascii="仿宋_GB2312" w:hAnsi="仿宋_GB2312" w:eastAsia="仿宋_GB2312" w:cs="仿宋_GB2312"/>
          <w:color w:val="auto"/>
          <w:kern w:val="2"/>
          <w:sz w:val="32"/>
          <w:szCs w:val="32"/>
          <w:u w:val="none"/>
          <w:lang w:val="en-US" w:eastAsia="zh-CN"/>
        </w:rPr>
        <w:t>45.89</w:t>
      </w:r>
      <w:r>
        <w:rPr>
          <w:rStyle w:val="14"/>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rPr>
        <w:fldChar w:fldCharType="end"/>
      </w:r>
      <w:r>
        <w:rPr>
          <w:rFonts w:hint="eastAsia" w:ascii="仿宋_GB2312" w:hAnsi="仿宋_GB2312" w:eastAsia="仿宋_GB2312" w:cs="仿宋_GB2312"/>
          <w:color w:val="auto"/>
          <w:kern w:val="2"/>
          <w:sz w:val="32"/>
          <w:szCs w:val="32"/>
          <w:lang w:eastAsia="zh-CN"/>
        </w:rPr>
        <w:t>对个人和家庭的补助支出</w:t>
      </w:r>
      <w:r>
        <w:rPr>
          <w:rStyle w:val="14"/>
          <w:rFonts w:hint="eastAsia" w:ascii="仿宋_GB2312" w:hAnsi="仿宋_GB2312" w:eastAsia="仿宋_GB2312" w:cs="仿宋_GB2312"/>
          <w:color w:val="auto"/>
          <w:kern w:val="2"/>
          <w:sz w:val="32"/>
          <w:szCs w:val="32"/>
          <w:u w:val="none"/>
          <w:lang w:val="en-US" w:eastAsia="zh-CN"/>
        </w:rPr>
        <w:t>1.44</w:t>
      </w:r>
      <w:r>
        <w:rPr>
          <w:rStyle w:val="14"/>
          <w:rFonts w:hint="eastAsia" w:ascii="仿宋_GB2312" w:hAnsi="仿宋_GB2312" w:eastAsia="仿宋_GB2312" w:cs="仿宋_GB2312"/>
          <w:color w:val="auto"/>
          <w:kern w:val="2"/>
          <w:sz w:val="32"/>
          <w:szCs w:val="32"/>
        </w:rPr>
        <w:t>万元</w:t>
      </w:r>
      <w:r>
        <w:rPr>
          <w:rStyle w:val="14"/>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fldChar w:fldCharType="begin"/>
      </w:r>
      <w:r>
        <w:rPr>
          <w:rStyle w:val="14"/>
          <w:rFonts w:hint="eastAsia" w:ascii="仿宋_GB2312" w:hAnsi="仿宋_GB2312" w:eastAsia="仿宋_GB2312" w:cs="仿宋_GB2312"/>
          <w:color w:val="auto"/>
          <w:kern w:val="2"/>
          <w:sz w:val="32"/>
          <w:szCs w:val="32"/>
        </w:rPr>
        <w:instrText xml:space="preserve">MERGEFIELD ${page922554360.ds194577508_ZCZB_TT2_XMZCZJ}</w:instrText>
      </w:r>
      <w:r>
        <w:rPr>
          <w:rFonts w:hint="eastAsia" w:ascii="仿宋_GB2312" w:hAnsi="仿宋_GB2312" w:eastAsia="仿宋_GB2312" w:cs="仿宋_GB2312"/>
          <w:color w:val="auto"/>
          <w:kern w:val="2"/>
          <w:sz w:val="32"/>
          <w:szCs w:val="32"/>
        </w:rPr>
        <w:fldChar w:fldCharType="separate"/>
      </w:r>
      <w:r>
        <w:rPr>
          <w:rStyle w:val="14"/>
          <w:rFonts w:hint="eastAsia" w:ascii="仿宋_GB2312" w:hAnsi="仿宋_GB2312" w:eastAsia="仿宋_GB2312" w:cs="仿宋_GB2312"/>
          <w:color w:val="auto"/>
          <w:kern w:val="2"/>
          <w:sz w:val="32"/>
          <w:szCs w:val="32"/>
        </w:rPr>
        <w:t>项目支出</w:t>
      </w:r>
      <w:r>
        <w:rPr>
          <w:rStyle w:val="14"/>
          <w:rFonts w:hint="eastAsia" w:ascii="仿宋_GB2312" w:hAnsi="仿宋_GB2312" w:eastAsia="仿宋_GB2312" w:cs="仿宋_GB2312"/>
          <w:color w:val="auto"/>
          <w:kern w:val="2"/>
          <w:sz w:val="32"/>
          <w:szCs w:val="32"/>
          <w:u w:val="none"/>
          <w:lang w:val="en-US" w:eastAsia="zh-CN"/>
        </w:rPr>
        <w:t>672</w:t>
      </w:r>
      <w:r>
        <w:rPr>
          <w:rStyle w:val="14"/>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rPr>
        <w:fldChar w:fldCharType="end"/>
      </w:r>
      <w:r>
        <w:rPr>
          <w:rFonts w:hint="eastAsia" w:ascii="仿宋_GB2312" w:hAnsi="仿宋_GB2312" w:eastAsia="仿宋_GB2312" w:cs="仿宋_GB2312"/>
          <w:color w:val="auto"/>
          <w:sz w:val="32"/>
          <w:szCs w:val="32"/>
        </w:rPr>
        <w:t>占支出预算总额的</w:t>
      </w:r>
      <w:r>
        <w:rPr>
          <w:rFonts w:hint="eastAsia" w:ascii="仿宋_GB2312" w:hAnsi="仿宋_GB2312" w:eastAsia="仿宋_GB2312" w:cs="仿宋_GB2312"/>
          <w:color w:val="auto"/>
          <w:sz w:val="32"/>
          <w:szCs w:val="32"/>
          <w:u w:val="none"/>
          <w:lang w:val="en-US" w:eastAsia="zh-CN"/>
        </w:rPr>
        <w:t>46.82</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lang w:eastAsia="zh-CN"/>
        </w:rPr>
        <w:t>。包括：</w:t>
      </w:r>
      <w:r>
        <w:rPr>
          <w:rStyle w:val="14"/>
          <w:rFonts w:hint="eastAsia" w:ascii="仿宋_GB2312" w:hAnsi="仿宋_GB2312" w:eastAsia="仿宋_GB2312" w:cs="仿宋_GB2312"/>
          <w:color w:val="auto"/>
          <w:kern w:val="2"/>
          <w:sz w:val="32"/>
          <w:szCs w:val="32"/>
        </w:rPr>
        <w:t>工资福利支出</w:t>
      </w:r>
      <w:r>
        <w:rPr>
          <w:rStyle w:val="14"/>
          <w:rFonts w:hint="eastAsia" w:ascii="仿宋_GB2312" w:hAnsi="仿宋_GB2312" w:eastAsia="仿宋_GB2312" w:cs="仿宋_GB2312"/>
          <w:color w:val="auto"/>
          <w:kern w:val="2"/>
          <w:sz w:val="32"/>
          <w:szCs w:val="32"/>
          <w:u w:val="none"/>
          <w:lang w:val="en-US" w:eastAsia="zh-CN"/>
        </w:rPr>
        <w:t>365.7</w:t>
      </w:r>
      <w:r>
        <w:rPr>
          <w:rStyle w:val="14"/>
          <w:rFonts w:hint="eastAsia" w:ascii="仿宋_GB2312" w:hAnsi="仿宋_GB2312" w:eastAsia="仿宋_GB2312" w:cs="仿宋_GB2312"/>
          <w:color w:val="auto"/>
          <w:kern w:val="2"/>
          <w:sz w:val="32"/>
          <w:szCs w:val="32"/>
        </w:rPr>
        <w:t>万元</w:t>
      </w:r>
      <w:r>
        <w:rPr>
          <w:rStyle w:val="14"/>
          <w:rFonts w:hint="eastAsia" w:ascii="仿宋_GB2312" w:hAnsi="仿宋_GB2312" w:eastAsia="仿宋_GB2312" w:cs="仿宋_GB2312"/>
          <w:color w:val="auto"/>
          <w:kern w:val="2"/>
          <w:sz w:val="32"/>
          <w:szCs w:val="32"/>
          <w:lang w:eastAsia="zh-CN"/>
        </w:rPr>
        <w:t>，</w:t>
      </w:r>
      <w:r>
        <w:rPr>
          <w:rStyle w:val="14"/>
          <w:rFonts w:hint="eastAsia" w:ascii="仿宋_GB2312" w:hAnsi="仿宋_GB2312" w:eastAsia="仿宋_GB2312" w:cs="仿宋_GB2312"/>
          <w:color w:val="auto"/>
          <w:kern w:val="2"/>
          <w:sz w:val="32"/>
          <w:szCs w:val="32"/>
        </w:rPr>
        <w:t>商品和服务支出</w:t>
      </w:r>
      <w:r>
        <w:rPr>
          <w:rStyle w:val="14"/>
          <w:rFonts w:hint="eastAsia" w:ascii="仿宋_GB2312" w:hAnsi="仿宋_GB2312" w:eastAsia="仿宋_GB2312" w:cs="仿宋_GB2312"/>
          <w:color w:val="auto"/>
          <w:kern w:val="2"/>
          <w:sz w:val="32"/>
          <w:szCs w:val="32"/>
          <w:u w:val="none"/>
          <w:lang w:val="en-US" w:eastAsia="zh-CN"/>
        </w:rPr>
        <w:t>226.3</w:t>
      </w:r>
      <w:r>
        <w:rPr>
          <w:rStyle w:val="14"/>
          <w:rFonts w:hint="eastAsia" w:ascii="仿宋_GB2312" w:hAnsi="仿宋_GB2312" w:eastAsia="仿宋_GB2312" w:cs="仿宋_GB2312"/>
          <w:color w:val="auto"/>
          <w:kern w:val="2"/>
          <w:sz w:val="32"/>
          <w:szCs w:val="32"/>
        </w:rPr>
        <w:t>万元</w:t>
      </w:r>
      <w:r>
        <w:rPr>
          <w:rStyle w:val="14"/>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eastAsia="zh-CN"/>
        </w:rPr>
        <w:t>对个人和家庭的补助支出</w:t>
      </w:r>
      <w:r>
        <w:rPr>
          <w:rFonts w:hint="eastAsia" w:ascii="仿宋_GB2312" w:hAnsi="仿宋_GB2312" w:eastAsia="仿宋_GB2312" w:cs="仿宋_GB2312"/>
          <w:color w:val="auto"/>
          <w:kern w:val="2"/>
          <w:sz w:val="32"/>
          <w:szCs w:val="32"/>
          <w:u w:val="none"/>
          <w:lang w:val="en-US" w:eastAsia="zh-CN"/>
        </w:rPr>
        <w:t>30</w:t>
      </w:r>
      <w:r>
        <w:rPr>
          <w:rFonts w:hint="eastAsia" w:ascii="仿宋_GB2312" w:hAnsi="仿宋_GB2312" w:eastAsia="仿宋_GB2312" w:cs="仿宋_GB2312"/>
          <w:color w:val="auto"/>
          <w:kern w:val="2"/>
          <w:sz w:val="32"/>
          <w:szCs w:val="32"/>
          <w:lang w:val="en-US" w:eastAsia="zh-CN"/>
        </w:rPr>
        <w:t>万元，</w:t>
      </w:r>
      <w:r>
        <w:rPr>
          <w:rStyle w:val="14"/>
          <w:rFonts w:hint="eastAsia" w:ascii="仿宋_GB2312" w:hAnsi="仿宋_GB2312" w:eastAsia="仿宋_GB2312" w:cs="仿宋_GB2312"/>
          <w:color w:val="auto"/>
          <w:kern w:val="2"/>
          <w:sz w:val="32"/>
          <w:szCs w:val="32"/>
          <w:lang w:eastAsia="zh-CN"/>
        </w:rPr>
        <w:t>资本性支出</w:t>
      </w:r>
      <w:r>
        <w:rPr>
          <w:rStyle w:val="14"/>
          <w:rFonts w:hint="eastAsia" w:ascii="仿宋_GB2312" w:hAnsi="仿宋_GB2312" w:eastAsia="仿宋_GB2312" w:cs="仿宋_GB2312"/>
          <w:color w:val="auto"/>
          <w:kern w:val="2"/>
          <w:sz w:val="32"/>
          <w:szCs w:val="32"/>
          <w:u w:val="none"/>
          <w:lang w:val="en-US" w:eastAsia="zh-CN"/>
        </w:rPr>
        <w:t>50</w:t>
      </w:r>
      <w:r>
        <w:rPr>
          <w:rStyle w:val="14"/>
          <w:rFonts w:hint="eastAsia" w:ascii="仿宋_GB2312" w:hAnsi="仿宋_GB2312" w:eastAsia="仿宋_GB2312" w:cs="仿宋_GB2312"/>
          <w:color w:val="auto"/>
          <w:kern w:val="2"/>
          <w:sz w:val="32"/>
          <w:szCs w:val="32"/>
          <w:lang w:val="en-US" w:eastAsia="zh-CN"/>
        </w:rPr>
        <w:t>万元。</w:t>
      </w:r>
    </w:p>
    <w:p>
      <w:pPr>
        <w:pStyle w:val="13"/>
        <w:widowControl w:val="0"/>
        <w:shd w:val="clear" w:color="auto" w:fill="FFFFFF"/>
        <w:tabs>
          <w:tab w:val="left" w:pos="6546"/>
        </w:tabs>
        <w:adjustRightInd w:val="0"/>
        <w:spacing w:line="600" w:lineRule="exact"/>
        <w:ind w:firstLine="640" w:firstLineChars="200"/>
        <w:rPr>
          <w:rStyle w:val="14"/>
          <w:rFonts w:hint="eastAsia" w:ascii="仿宋_GB2312" w:hAnsi="仿宋_GB2312" w:eastAsia="仿宋_GB2312" w:cs="仿宋_GB2312"/>
          <w:kern w:val="2"/>
          <w:sz w:val="32"/>
          <w:szCs w:val="32"/>
        </w:rPr>
      </w:pPr>
      <w:r>
        <w:rPr>
          <w:rStyle w:val="14"/>
          <w:rFonts w:hint="eastAsia" w:ascii="仿宋_GB2312" w:hAnsi="仿宋_GB2312" w:eastAsia="仿宋_GB2312" w:cs="仿宋_GB2312"/>
          <w:kern w:val="2"/>
          <w:sz w:val="32"/>
          <w:szCs w:val="32"/>
        </w:rPr>
        <w:t>按支出功能科目划分:</w:t>
      </w:r>
      <w:r>
        <w:rPr>
          <w:rFonts w:hint="eastAsia" w:ascii="仿宋_GB2312" w:hAnsi="仿宋_GB2312" w:eastAsia="仿宋_GB2312" w:cs="仿宋_GB2312"/>
          <w:kern w:val="2"/>
          <w:sz w:val="32"/>
          <w:szCs w:val="32"/>
        </w:rPr>
        <w:fldChar w:fldCharType="begin"/>
      </w:r>
      <w:r>
        <w:rPr>
          <w:rStyle w:val="14"/>
          <w:rFonts w:hint="eastAsia" w:ascii="仿宋_GB2312" w:hAnsi="仿宋_GB2312" w:eastAsia="仿宋_GB2312" w:cs="仿宋_GB2312"/>
          <w:kern w:val="2"/>
          <w:sz w:val="32"/>
          <w:szCs w:val="32"/>
        </w:rPr>
        <w:instrText xml:space="preserve">MERGEFIELD ${page922554360.ds827906950_ZCZB_TT_GNZJ208}</w:instrText>
      </w:r>
      <w:r>
        <w:rPr>
          <w:rFonts w:hint="eastAsia" w:ascii="仿宋_GB2312" w:hAnsi="仿宋_GB2312" w:eastAsia="仿宋_GB2312" w:cs="仿宋_GB2312"/>
          <w:kern w:val="2"/>
          <w:sz w:val="32"/>
          <w:szCs w:val="32"/>
        </w:rPr>
        <w:fldChar w:fldCharType="separate"/>
      </w:r>
      <w:r>
        <w:rPr>
          <w:rStyle w:val="14"/>
          <w:rFonts w:hint="eastAsia" w:ascii="仿宋_GB2312" w:hAnsi="仿宋_GB2312" w:eastAsia="仿宋_GB2312" w:cs="仿宋_GB2312"/>
          <w:kern w:val="2"/>
          <w:sz w:val="32"/>
          <w:szCs w:val="32"/>
        </w:rPr>
        <w:t>社会保障和就业支出</w:t>
      </w:r>
      <w:r>
        <w:rPr>
          <w:rStyle w:val="14"/>
          <w:rFonts w:hint="eastAsia" w:ascii="仿宋_GB2312" w:hAnsi="仿宋_GB2312" w:eastAsia="仿宋_GB2312" w:cs="仿宋_GB2312"/>
          <w:kern w:val="2"/>
          <w:sz w:val="32"/>
          <w:szCs w:val="32"/>
          <w:u w:val="none"/>
          <w:lang w:val="en-US" w:eastAsia="zh-CN"/>
        </w:rPr>
        <w:t>113.13</w:t>
      </w:r>
      <w:r>
        <w:rPr>
          <w:rStyle w:val="14"/>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fldChar w:fldCharType="end"/>
      </w:r>
      <w:r>
        <w:rPr>
          <w:rFonts w:hint="eastAsia" w:ascii="仿宋_GB2312" w:hAnsi="仿宋_GB2312" w:eastAsia="仿宋_GB2312" w:cs="仿宋_GB2312"/>
          <w:sz w:val="32"/>
          <w:szCs w:val="32"/>
        </w:rPr>
        <w:t>占支出预算总额</w:t>
      </w:r>
      <w:r>
        <w:rPr>
          <w:rFonts w:hint="eastAsia" w:ascii="仿宋_GB2312" w:hAnsi="仿宋_GB2312" w:eastAsia="仿宋_GB2312" w:cs="仿宋_GB2312"/>
          <w:sz w:val="32"/>
          <w:szCs w:val="32"/>
          <w:u w:val="none"/>
          <w:lang w:val="en-US" w:eastAsia="zh-CN"/>
        </w:rPr>
        <w:t>7.88</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u w:val="none"/>
          <w:lang w:val="en-US" w:eastAsia="zh-CN"/>
        </w:rPr>
        <w:t>53.81</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占支出预算总额的</w:t>
      </w:r>
      <w:r>
        <w:rPr>
          <w:rFonts w:hint="eastAsia" w:ascii="仿宋_GB2312" w:hAnsi="仿宋_GB2312" w:eastAsia="仿宋_GB2312" w:cs="仿宋_GB2312"/>
          <w:sz w:val="32"/>
          <w:szCs w:val="32"/>
          <w:u w:val="none"/>
          <w:lang w:val="en-US" w:eastAsia="zh-CN"/>
        </w:rPr>
        <w:t>3.75</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rPr>
        <w:fldChar w:fldCharType="begin"/>
      </w:r>
      <w:r>
        <w:rPr>
          <w:rStyle w:val="14"/>
          <w:rFonts w:hint="eastAsia" w:ascii="仿宋_GB2312" w:hAnsi="仿宋_GB2312" w:eastAsia="仿宋_GB2312" w:cs="仿宋_GB2312"/>
          <w:kern w:val="2"/>
          <w:sz w:val="32"/>
          <w:szCs w:val="32"/>
        </w:rPr>
        <w:instrText xml:space="preserve">MERGEFIELD ${page922554360.ds827906950_ZCZB_TT_GNZJ212}</w:instrText>
      </w:r>
      <w:r>
        <w:rPr>
          <w:rFonts w:hint="eastAsia" w:ascii="仿宋_GB2312" w:hAnsi="仿宋_GB2312" w:eastAsia="仿宋_GB2312" w:cs="仿宋_GB2312"/>
          <w:kern w:val="2"/>
          <w:sz w:val="32"/>
          <w:szCs w:val="32"/>
        </w:rPr>
        <w:fldChar w:fldCharType="separate"/>
      </w:r>
      <w:r>
        <w:rPr>
          <w:rStyle w:val="14"/>
          <w:rFonts w:hint="eastAsia" w:ascii="仿宋_GB2312" w:hAnsi="仿宋_GB2312" w:eastAsia="仿宋_GB2312" w:cs="仿宋_GB2312"/>
          <w:kern w:val="2"/>
          <w:sz w:val="32"/>
          <w:szCs w:val="32"/>
        </w:rPr>
        <w:t>城乡社区支出</w:t>
      </w:r>
      <w:r>
        <w:rPr>
          <w:rStyle w:val="14"/>
          <w:rFonts w:hint="eastAsia" w:ascii="仿宋_GB2312" w:hAnsi="仿宋_GB2312" w:eastAsia="仿宋_GB2312" w:cs="仿宋_GB2312"/>
          <w:kern w:val="2"/>
          <w:sz w:val="32"/>
          <w:szCs w:val="32"/>
          <w:u w:val="none"/>
          <w:lang w:val="en-US" w:eastAsia="zh-CN"/>
        </w:rPr>
        <w:t>1101.92</w:t>
      </w:r>
      <w:r>
        <w:rPr>
          <w:rStyle w:val="14"/>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fldChar w:fldCharType="end"/>
      </w:r>
      <w:r>
        <w:rPr>
          <w:rFonts w:hint="eastAsia" w:ascii="仿宋_GB2312" w:hAnsi="仿宋_GB2312" w:eastAsia="仿宋_GB2312" w:cs="仿宋_GB2312"/>
          <w:sz w:val="32"/>
          <w:szCs w:val="32"/>
        </w:rPr>
        <w:t>占支出预算总额的</w:t>
      </w:r>
      <w:r>
        <w:rPr>
          <w:rFonts w:hint="eastAsia" w:ascii="仿宋_GB2312" w:hAnsi="仿宋_GB2312" w:eastAsia="仿宋_GB2312" w:cs="仿宋_GB2312"/>
          <w:sz w:val="32"/>
          <w:szCs w:val="32"/>
          <w:u w:val="none"/>
          <w:lang w:val="en-US" w:eastAsia="zh-CN"/>
        </w:rPr>
        <w:t>76.77</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rPr>
        <w:fldChar w:fldCharType="begin"/>
      </w:r>
      <w:r>
        <w:rPr>
          <w:rStyle w:val="14"/>
          <w:rFonts w:hint="eastAsia" w:ascii="仿宋_GB2312" w:hAnsi="仿宋_GB2312" w:eastAsia="仿宋_GB2312" w:cs="仿宋_GB2312"/>
          <w:kern w:val="2"/>
          <w:sz w:val="32"/>
          <w:szCs w:val="32"/>
        </w:rPr>
        <w:instrText xml:space="preserve">MERGEFIELD ${page922554360.ds827906950_ZCZB_TT_GNZJ221}</w:instrText>
      </w:r>
      <w:r>
        <w:rPr>
          <w:rFonts w:hint="eastAsia" w:ascii="仿宋_GB2312" w:hAnsi="仿宋_GB2312" w:eastAsia="仿宋_GB2312" w:cs="仿宋_GB2312"/>
          <w:kern w:val="2"/>
          <w:sz w:val="32"/>
          <w:szCs w:val="32"/>
        </w:rPr>
        <w:fldChar w:fldCharType="separate"/>
      </w:r>
      <w:r>
        <w:rPr>
          <w:rStyle w:val="14"/>
          <w:rFonts w:hint="eastAsia" w:ascii="仿宋_GB2312" w:hAnsi="仿宋_GB2312" w:eastAsia="仿宋_GB2312" w:cs="仿宋_GB2312"/>
          <w:kern w:val="2"/>
          <w:sz w:val="32"/>
          <w:szCs w:val="32"/>
        </w:rPr>
        <w:t>住房保障支出</w:t>
      </w:r>
      <w:r>
        <w:rPr>
          <w:rStyle w:val="14"/>
          <w:rFonts w:hint="eastAsia" w:ascii="仿宋_GB2312" w:hAnsi="仿宋_GB2312" w:eastAsia="仿宋_GB2312" w:cs="仿宋_GB2312"/>
          <w:kern w:val="2"/>
          <w:sz w:val="32"/>
          <w:szCs w:val="32"/>
          <w:u w:val="none"/>
          <w:lang w:val="en-US" w:eastAsia="zh-CN"/>
        </w:rPr>
        <w:t>166.56</w:t>
      </w:r>
      <w:r>
        <w:rPr>
          <w:rStyle w:val="14"/>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fldChar w:fldCharType="end"/>
      </w:r>
      <w:r>
        <w:rPr>
          <w:rFonts w:hint="eastAsia" w:ascii="仿宋_GB2312" w:hAnsi="仿宋_GB2312" w:eastAsia="仿宋_GB2312" w:cs="仿宋_GB2312"/>
          <w:sz w:val="32"/>
          <w:szCs w:val="32"/>
        </w:rPr>
        <w:t>占支出预算总额的</w:t>
      </w:r>
      <w:r>
        <w:rPr>
          <w:rFonts w:hint="eastAsia" w:ascii="仿宋_GB2312" w:hAnsi="仿宋_GB2312" w:eastAsia="仿宋_GB2312" w:cs="仿宋_GB2312"/>
          <w:sz w:val="32"/>
          <w:szCs w:val="32"/>
          <w:u w:val="none"/>
          <w:lang w:val="en-US" w:eastAsia="zh-CN"/>
        </w:rPr>
        <w:t>11.6</w:t>
      </w:r>
      <w:r>
        <w:rPr>
          <w:rFonts w:hint="eastAsia" w:ascii="仿宋_GB2312" w:hAnsi="仿宋_GB2312" w:eastAsia="仿宋_GB2312" w:cs="仿宋_GB2312"/>
          <w:sz w:val="32"/>
          <w:szCs w:val="32"/>
          <w:u w:val="none"/>
        </w:rPr>
        <w:t>%</w:t>
      </w:r>
      <w:r>
        <w:rPr>
          <w:rStyle w:val="14"/>
          <w:rFonts w:hint="eastAsia" w:ascii="仿宋_GB2312" w:hAnsi="仿宋_GB2312" w:eastAsia="仿宋_GB2312" w:cs="仿宋_GB2312"/>
          <w:kern w:val="2"/>
          <w:sz w:val="32"/>
          <w:szCs w:val="32"/>
        </w:rPr>
        <w:t>。</w:t>
      </w:r>
    </w:p>
    <w:p>
      <w:pPr>
        <w:widowControl/>
        <w:spacing w:line="60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按支出经济分类</w:t>
      </w:r>
      <w:r>
        <w:rPr>
          <w:rStyle w:val="14"/>
          <w:rFonts w:hint="eastAsia" w:ascii="仿宋_GB2312" w:hAnsi="仿宋_GB2312" w:eastAsia="仿宋_GB2312" w:cs="仿宋_GB2312"/>
          <w:kern w:val="2"/>
          <w:sz w:val="32"/>
          <w:szCs w:val="32"/>
        </w:rPr>
        <w:t>划</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u w:val="none"/>
          <w:lang w:val="en-US" w:eastAsia="zh-CN"/>
        </w:rPr>
        <w:t>1081.8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,占支出预算总额的</w:t>
      </w:r>
      <w:r>
        <w:rPr>
          <w:rFonts w:hint="eastAsia" w:ascii="仿宋_GB2312" w:hAnsi="仿宋_GB2312" w:eastAsia="仿宋_GB2312" w:cs="仿宋_GB2312"/>
          <w:sz w:val="32"/>
          <w:szCs w:val="32"/>
          <w:u w:val="none"/>
          <w:lang w:val="en-US" w:eastAsia="zh-CN"/>
        </w:rPr>
        <w:t>75.37%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u w:val="none"/>
          <w:lang w:val="en-US" w:eastAsia="zh-CN"/>
        </w:rPr>
        <w:t>272.19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占支出预算总额的</w:t>
      </w:r>
      <w:r>
        <w:rPr>
          <w:rFonts w:hint="eastAsia" w:ascii="仿宋_GB2312" w:hAnsi="仿宋_GB2312" w:eastAsia="仿宋_GB2312" w:cs="仿宋_GB2312"/>
          <w:sz w:val="32"/>
          <w:szCs w:val="32"/>
          <w:u w:val="none"/>
          <w:lang w:val="en-US" w:eastAsia="zh-CN"/>
        </w:rPr>
        <w:t>18.96%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对个人和家庭的补助</w:t>
      </w:r>
      <w:r>
        <w:rPr>
          <w:rFonts w:hint="eastAsia" w:ascii="仿宋_GB2312" w:hAnsi="仿宋_GB2312" w:eastAsia="仿宋_GB2312" w:cs="仿宋_GB2312"/>
          <w:sz w:val="32"/>
          <w:szCs w:val="32"/>
          <w:u w:val="none"/>
          <w:lang w:val="en-US" w:eastAsia="zh-CN"/>
        </w:rPr>
        <w:t>31.44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占支出预算总额的</w:t>
      </w:r>
      <w:r>
        <w:rPr>
          <w:rFonts w:hint="eastAsia" w:ascii="仿宋_GB2312" w:hAnsi="仿宋_GB2312" w:eastAsia="仿宋_GB2312" w:cs="仿宋_GB2312"/>
          <w:sz w:val="32"/>
          <w:szCs w:val="32"/>
          <w:u w:val="none"/>
          <w:lang w:val="en-US" w:eastAsia="zh-CN"/>
        </w:rPr>
        <w:t>2.19%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其他资本性支出</w:t>
      </w:r>
      <w:r>
        <w:rPr>
          <w:rFonts w:hint="eastAsia" w:ascii="仿宋_GB2312" w:hAnsi="仿宋_GB2312" w:eastAsia="仿宋_GB2312" w:cs="仿宋_GB2312"/>
          <w:sz w:val="32"/>
          <w:szCs w:val="32"/>
          <w:u w:val="none"/>
          <w:lang w:val="en-US" w:eastAsia="zh-CN"/>
        </w:rPr>
        <w:t>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占支出预算总额的3.48%。</w:t>
      </w:r>
    </w:p>
    <w:p>
      <w:pPr>
        <w:widowControl/>
        <w:spacing w:line="600" w:lineRule="exact"/>
        <w:ind w:firstLine="640"/>
        <w:jc w:val="left"/>
        <w:rPr>
          <w:rFonts w:hint="eastAsia" w:ascii="仿宋_GB2312" w:hAnsi="仿宋_GB2312" w:eastAsia="仿宋_GB2312" w:cs="仿宋_GB2312"/>
          <w:b/>
          <w:color w:val="000000"/>
          <w:sz w:val="32"/>
          <w:szCs w:val="30"/>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color w:val="000000"/>
          <w:sz w:val="32"/>
          <w:szCs w:val="30"/>
        </w:rPr>
        <w:t>财政拨款支出情况</w:t>
      </w:r>
    </w:p>
    <w:p>
      <w:pPr>
        <w:ind w:firstLine="800" w:firstLineChars="250"/>
        <w:rPr>
          <w:rFonts w:hint="eastAsia" w:ascii="仿宋_GB2312" w:hAnsi="宋体" w:eastAsia="仿宋_GB2312" w:cs="仿宋_GB2312"/>
          <w:sz w:val="32"/>
          <w:szCs w:val="32"/>
          <w:lang w:val="en-US" w:eastAsia="zh-CN"/>
        </w:rPr>
      </w:pPr>
      <w:r>
        <w:rPr>
          <w:rFonts w:hint="eastAsia" w:ascii="仿宋_GB2312" w:hAnsi="仿宋_GB2312" w:eastAsia="仿宋_GB2312" w:cs="仿宋_GB2312"/>
          <w:sz w:val="32"/>
          <w:szCs w:val="32"/>
        </w:rPr>
        <w:t>景德镇市</w:t>
      </w:r>
      <w:r>
        <w:rPr>
          <w:rFonts w:hint="eastAsia" w:ascii="仿宋_GB2312" w:hAnsi="仿宋_GB2312" w:eastAsia="仿宋_GB2312" w:cs="仿宋_GB2312"/>
          <w:sz w:val="32"/>
          <w:szCs w:val="32"/>
          <w:lang w:eastAsia="zh-CN"/>
        </w:rPr>
        <w:t>城镇发展服务中心</w:t>
      </w:r>
      <w:r>
        <w:rPr>
          <w:rFonts w:hint="eastAsia" w:ascii="仿宋_GB2312" w:hAnsi="仿宋_GB2312" w:eastAsia="仿宋_GB2312" w:cs="仿宋_GB2312"/>
          <w:sz w:val="32"/>
          <w:szCs w:val="32"/>
          <w:lang w:val="en-US" w:eastAsia="zh-CN"/>
        </w:rPr>
        <w:t>为2022年新成立单位，</w:t>
      </w:r>
      <w:r>
        <w:rPr>
          <w:rStyle w:val="14"/>
          <w:rFonts w:hint="eastAsia" w:ascii="仿宋_GB2312" w:hAnsi="仿宋_GB2312" w:eastAsia="仿宋_GB2312" w:cs="仿宋_GB2312"/>
          <w:kern w:val="2"/>
          <w:sz w:val="32"/>
          <w:szCs w:val="32"/>
          <w:lang w:val="en-US" w:eastAsia="zh-CN"/>
        </w:rPr>
        <w:t>未编制2021年预算，故无法与上年做对比。</w:t>
      </w: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景德镇市城镇发展服务中心</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u w:val="none"/>
          <w:lang w:val="en-US" w:eastAsia="zh-CN"/>
        </w:rPr>
        <w:t>1435.42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u w:val="none"/>
          <w:lang w:val="en-US" w:eastAsia="zh-CN"/>
        </w:rPr>
        <w:t>100</w:t>
      </w:r>
      <w:r>
        <w:rPr>
          <w:rFonts w:ascii="仿宋_GB2312" w:hAnsi="宋体" w:eastAsia="仿宋_GB2312" w:cs="仿宋_GB2312"/>
          <w:sz w:val="32"/>
          <w:szCs w:val="32"/>
          <w:u w:val="none"/>
        </w:rPr>
        <w:t>%</w:t>
      </w:r>
      <w:r>
        <w:rPr>
          <w:rFonts w:hint="eastAsia" w:ascii="仿宋_GB2312" w:hAnsi="宋体" w:eastAsia="仿宋_GB2312" w:cs="仿宋_GB2312"/>
          <w:sz w:val="32"/>
          <w:szCs w:val="32"/>
          <w:lang w:eastAsia="zh-CN"/>
        </w:rPr>
        <w:t>。</w:t>
      </w:r>
    </w:p>
    <w:p>
      <w:pPr>
        <w:pStyle w:val="13"/>
        <w:widowControl w:val="0"/>
        <w:shd w:val="clear" w:color="auto" w:fill="FFFFFF"/>
        <w:tabs>
          <w:tab w:val="left" w:pos="6546"/>
        </w:tabs>
        <w:adjustRightInd w:val="0"/>
        <w:spacing w:line="600" w:lineRule="exact"/>
        <w:ind w:firstLine="640" w:firstLineChars="200"/>
        <w:rPr>
          <w:rStyle w:val="14"/>
          <w:rFonts w:hint="eastAsia" w:ascii="仿宋_GB2312" w:hAnsi="仿宋_GB2312" w:eastAsia="仿宋_GB2312" w:cs="仿宋_GB2312"/>
          <w:kern w:val="2"/>
          <w:sz w:val="32"/>
          <w:szCs w:val="32"/>
        </w:rPr>
      </w:pPr>
      <w:r>
        <w:rPr>
          <w:rFonts w:hint="eastAsia" w:ascii="仿宋_GB2312" w:hAnsi="宋体" w:eastAsia="仿宋_GB2312" w:cs="仿宋_GB2312"/>
          <w:sz w:val="32"/>
          <w:szCs w:val="32"/>
          <w:lang w:val="en-US" w:eastAsia="zh-CN"/>
        </w:rPr>
        <w:t>按支出功能科目</w:t>
      </w:r>
      <w:r>
        <w:rPr>
          <w:rStyle w:val="14"/>
          <w:rFonts w:hint="eastAsia" w:ascii="仿宋_GB2312" w:hAnsi="仿宋_GB2312" w:eastAsia="仿宋_GB2312" w:cs="仿宋_GB2312"/>
          <w:color w:val="auto"/>
          <w:kern w:val="2"/>
          <w:sz w:val="32"/>
          <w:szCs w:val="32"/>
        </w:rPr>
        <w:t>划</w:t>
      </w:r>
      <w:r>
        <w:rPr>
          <w:rFonts w:hint="eastAsia" w:ascii="仿宋_GB2312" w:hAnsi="宋体" w:eastAsia="仿宋_GB2312" w:cs="仿宋_GB2312"/>
          <w:sz w:val="32"/>
          <w:szCs w:val="32"/>
          <w:lang w:val="en-US" w:eastAsia="zh-CN"/>
        </w:rPr>
        <w:t>分：</w:t>
      </w:r>
      <w:r>
        <w:rPr>
          <w:rFonts w:hint="eastAsia" w:ascii="仿宋_GB2312" w:hAnsi="仿宋_GB2312" w:eastAsia="仿宋_GB2312" w:cs="仿宋_GB2312"/>
          <w:kern w:val="2"/>
          <w:sz w:val="32"/>
          <w:szCs w:val="32"/>
        </w:rPr>
        <w:fldChar w:fldCharType="begin"/>
      </w:r>
      <w:r>
        <w:rPr>
          <w:rStyle w:val="14"/>
          <w:rFonts w:hint="eastAsia" w:ascii="仿宋_GB2312" w:hAnsi="仿宋_GB2312" w:eastAsia="仿宋_GB2312" w:cs="仿宋_GB2312"/>
          <w:kern w:val="2"/>
          <w:sz w:val="32"/>
          <w:szCs w:val="32"/>
        </w:rPr>
        <w:instrText xml:space="preserve">MERGEFIELD ${page922554360.ds827906950_ZCZB_TT_GNZJ208}</w:instrText>
      </w:r>
      <w:r>
        <w:rPr>
          <w:rFonts w:hint="eastAsia" w:ascii="仿宋_GB2312" w:hAnsi="仿宋_GB2312" w:eastAsia="仿宋_GB2312" w:cs="仿宋_GB2312"/>
          <w:kern w:val="2"/>
          <w:sz w:val="32"/>
          <w:szCs w:val="32"/>
        </w:rPr>
        <w:fldChar w:fldCharType="separate"/>
      </w:r>
      <w:r>
        <w:rPr>
          <w:rStyle w:val="14"/>
          <w:rFonts w:hint="eastAsia" w:ascii="仿宋_GB2312" w:hAnsi="仿宋_GB2312" w:eastAsia="仿宋_GB2312" w:cs="仿宋_GB2312"/>
          <w:kern w:val="2"/>
          <w:sz w:val="32"/>
          <w:szCs w:val="32"/>
        </w:rPr>
        <w:t>社会保障和就业支出</w:t>
      </w:r>
      <w:r>
        <w:rPr>
          <w:rStyle w:val="14"/>
          <w:rFonts w:hint="eastAsia" w:ascii="仿宋_GB2312" w:hAnsi="仿宋_GB2312" w:eastAsia="仿宋_GB2312" w:cs="仿宋_GB2312"/>
          <w:kern w:val="2"/>
          <w:sz w:val="32"/>
          <w:szCs w:val="32"/>
          <w:u w:val="none"/>
          <w:lang w:val="en-US" w:eastAsia="zh-CN"/>
        </w:rPr>
        <w:t>113.13</w:t>
      </w:r>
      <w:r>
        <w:rPr>
          <w:rStyle w:val="14"/>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fldChar w:fldCharType="end"/>
      </w:r>
      <w:r>
        <w:rPr>
          <w:rFonts w:hint="eastAsia" w:ascii="仿宋_GB2312" w:hAnsi="仿宋_GB2312" w:eastAsia="仿宋_GB2312" w:cs="仿宋_GB2312"/>
          <w:sz w:val="32"/>
          <w:szCs w:val="32"/>
        </w:rPr>
        <w:t>占支出预算总额</w:t>
      </w:r>
      <w:r>
        <w:rPr>
          <w:rFonts w:hint="eastAsia" w:ascii="仿宋_GB2312" w:hAnsi="仿宋_GB2312" w:eastAsia="仿宋_GB2312" w:cs="仿宋_GB2312"/>
          <w:sz w:val="32"/>
          <w:szCs w:val="32"/>
          <w:u w:val="none"/>
          <w:lang w:val="en-US" w:eastAsia="zh-CN"/>
        </w:rPr>
        <w:t>7.88</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其中机关事业单位基本养老保险缴费支出（2080505</w:t>
      </w:r>
      <w:r>
        <w:rPr>
          <w:rFonts w:hint="eastAsia" w:ascii="仿宋_GB2312" w:hAnsi="仿宋_GB2312" w:eastAsia="仿宋_GB2312" w:cs="仿宋_GB2312"/>
          <w:sz w:val="32"/>
          <w:szCs w:val="32"/>
          <w:u w:val="none"/>
          <w:lang w:val="en-US" w:eastAsia="zh-CN"/>
        </w:rPr>
        <w:t>）75.42</w:t>
      </w:r>
      <w:r>
        <w:rPr>
          <w:rFonts w:hint="eastAsia" w:ascii="仿宋_GB2312" w:hAnsi="仿宋_GB2312" w:eastAsia="仿宋_GB2312" w:cs="仿宋_GB2312"/>
          <w:sz w:val="32"/>
          <w:szCs w:val="32"/>
          <w:lang w:val="en-US" w:eastAsia="zh-CN"/>
        </w:rPr>
        <w:t>万元，机关事业单位职业年金缴费支出（2080506）</w:t>
      </w:r>
      <w:r>
        <w:rPr>
          <w:rFonts w:hint="eastAsia" w:ascii="仿宋_GB2312" w:hAnsi="仿宋_GB2312" w:eastAsia="仿宋_GB2312" w:cs="仿宋_GB2312"/>
          <w:sz w:val="32"/>
          <w:szCs w:val="32"/>
          <w:u w:val="none"/>
          <w:lang w:val="en-US" w:eastAsia="zh-CN"/>
        </w:rPr>
        <w:t>37.71</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u w:val="none"/>
          <w:lang w:val="en-US" w:eastAsia="zh-CN"/>
        </w:rPr>
        <w:t>53.81</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占支出预算总额的</w:t>
      </w:r>
      <w:r>
        <w:rPr>
          <w:rFonts w:hint="eastAsia" w:ascii="仿宋_GB2312" w:hAnsi="仿宋_GB2312" w:eastAsia="仿宋_GB2312" w:cs="仿宋_GB2312"/>
          <w:sz w:val="32"/>
          <w:szCs w:val="32"/>
          <w:u w:val="none"/>
          <w:lang w:val="en-US" w:eastAsia="zh-CN"/>
        </w:rPr>
        <w:t>3.75</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lang w:eastAsia="zh-CN"/>
        </w:rPr>
        <w:t>，其中事业单位医疗（210110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val="en-US" w:eastAsia="zh-CN"/>
        </w:rPr>
        <w:t>36.18</w:t>
      </w:r>
      <w:r>
        <w:rPr>
          <w:rFonts w:hint="eastAsia" w:ascii="仿宋_GB2312" w:hAnsi="仿宋_GB2312" w:eastAsia="仿宋_GB2312" w:cs="仿宋_GB2312"/>
          <w:sz w:val="32"/>
          <w:szCs w:val="32"/>
          <w:lang w:eastAsia="zh-CN"/>
        </w:rPr>
        <w:t>万元，公务员医疗补助（2101103）</w:t>
      </w:r>
      <w:r>
        <w:rPr>
          <w:rFonts w:hint="eastAsia" w:ascii="仿宋_GB2312" w:hAnsi="仿宋_GB2312" w:eastAsia="仿宋_GB2312" w:cs="仿宋_GB2312"/>
          <w:sz w:val="32"/>
          <w:szCs w:val="32"/>
          <w:u w:val="none"/>
          <w:lang w:val="en-US" w:eastAsia="zh-CN"/>
        </w:rPr>
        <w:t>16.70</w:t>
      </w:r>
      <w:r>
        <w:rPr>
          <w:rFonts w:hint="eastAsia" w:ascii="仿宋_GB2312" w:hAnsi="仿宋_GB2312" w:eastAsia="仿宋_GB2312" w:cs="仿宋_GB2312"/>
          <w:sz w:val="32"/>
          <w:szCs w:val="32"/>
          <w:lang w:eastAsia="zh-CN"/>
        </w:rPr>
        <w:t>万元，其他行政事业单位医疗支出（2101199）</w:t>
      </w:r>
      <w:r>
        <w:rPr>
          <w:rFonts w:hint="eastAsia" w:ascii="仿宋_GB2312" w:hAnsi="仿宋_GB2312" w:eastAsia="仿宋_GB2312" w:cs="仿宋_GB2312"/>
          <w:sz w:val="32"/>
          <w:szCs w:val="32"/>
          <w:u w:val="none"/>
          <w:lang w:eastAsia="zh-CN"/>
        </w:rPr>
        <w:t>0.</w:t>
      </w:r>
      <w:r>
        <w:rPr>
          <w:rFonts w:hint="eastAsia" w:ascii="仿宋_GB2312" w:hAnsi="仿宋_GB2312" w:eastAsia="仿宋_GB2312" w:cs="仿宋_GB2312"/>
          <w:sz w:val="32"/>
          <w:szCs w:val="32"/>
          <w:u w:val="none"/>
          <w:lang w:val="en-US" w:eastAsia="zh-CN"/>
        </w:rPr>
        <w:t>94</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rPr>
        <w:fldChar w:fldCharType="begin"/>
      </w:r>
      <w:r>
        <w:rPr>
          <w:rStyle w:val="14"/>
          <w:rFonts w:hint="eastAsia" w:ascii="仿宋_GB2312" w:hAnsi="仿宋_GB2312" w:eastAsia="仿宋_GB2312" w:cs="仿宋_GB2312"/>
          <w:kern w:val="2"/>
          <w:sz w:val="32"/>
          <w:szCs w:val="32"/>
        </w:rPr>
        <w:instrText xml:space="preserve">MERGEFIELD ${page922554360.ds827906950_ZCZB_TT_GNZJ212}</w:instrText>
      </w:r>
      <w:r>
        <w:rPr>
          <w:rFonts w:hint="eastAsia" w:ascii="仿宋_GB2312" w:hAnsi="仿宋_GB2312" w:eastAsia="仿宋_GB2312" w:cs="仿宋_GB2312"/>
          <w:kern w:val="2"/>
          <w:sz w:val="32"/>
          <w:szCs w:val="32"/>
        </w:rPr>
        <w:fldChar w:fldCharType="separate"/>
      </w:r>
      <w:r>
        <w:rPr>
          <w:rStyle w:val="14"/>
          <w:rFonts w:hint="eastAsia" w:ascii="仿宋_GB2312" w:hAnsi="仿宋_GB2312" w:eastAsia="仿宋_GB2312" w:cs="仿宋_GB2312"/>
          <w:kern w:val="2"/>
          <w:sz w:val="32"/>
          <w:szCs w:val="32"/>
        </w:rPr>
        <w:t>城乡社区支出</w:t>
      </w:r>
      <w:r>
        <w:rPr>
          <w:rStyle w:val="14"/>
          <w:rFonts w:hint="eastAsia" w:ascii="仿宋_GB2312" w:hAnsi="仿宋_GB2312" w:eastAsia="仿宋_GB2312" w:cs="仿宋_GB2312"/>
          <w:kern w:val="2"/>
          <w:sz w:val="32"/>
          <w:szCs w:val="32"/>
          <w:u w:val="none"/>
          <w:lang w:val="en-US" w:eastAsia="zh-CN"/>
        </w:rPr>
        <w:t>1101.92</w:t>
      </w:r>
      <w:r>
        <w:rPr>
          <w:rStyle w:val="14"/>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fldChar w:fldCharType="end"/>
      </w:r>
      <w:r>
        <w:rPr>
          <w:rFonts w:hint="eastAsia" w:ascii="仿宋_GB2312" w:hAnsi="仿宋_GB2312" w:eastAsia="仿宋_GB2312" w:cs="仿宋_GB2312"/>
          <w:sz w:val="32"/>
          <w:szCs w:val="32"/>
        </w:rPr>
        <w:t>占支出预算总额的</w:t>
      </w:r>
      <w:r>
        <w:rPr>
          <w:rFonts w:hint="eastAsia" w:ascii="仿宋_GB2312" w:hAnsi="仿宋_GB2312" w:eastAsia="仿宋_GB2312" w:cs="仿宋_GB2312"/>
          <w:sz w:val="32"/>
          <w:szCs w:val="32"/>
          <w:u w:val="none"/>
          <w:lang w:val="en-US" w:eastAsia="zh-CN"/>
        </w:rPr>
        <w:t>76.77</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其中其他城乡社区管理事务支出（2120199）</w:t>
      </w:r>
      <w:r>
        <w:rPr>
          <w:rFonts w:hint="eastAsia" w:ascii="仿宋_GB2312" w:hAnsi="仿宋_GB2312" w:eastAsia="仿宋_GB2312" w:cs="仿宋_GB2312"/>
          <w:sz w:val="32"/>
          <w:szCs w:val="32"/>
          <w:u w:val="none"/>
          <w:lang w:val="en-US" w:eastAsia="zh-CN"/>
        </w:rPr>
        <w:t>120</w:t>
      </w:r>
      <w:r>
        <w:rPr>
          <w:rFonts w:hint="eastAsia" w:ascii="仿宋_GB2312" w:hAnsi="仿宋_GB2312" w:eastAsia="仿宋_GB2312" w:cs="仿宋_GB2312"/>
          <w:sz w:val="32"/>
          <w:szCs w:val="32"/>
          <w:lang w:val="en-US" w:eastAsia="zh-CN"/>
        </w:rPr>
        <w:t>万元，建设市场管理与监督（2120601）</w:t>
      </w:r>
      <w:r>
        <w:rPr>
          <w:rFonts w:hint="eastAsia" w:ascii="仿宋_GB2312" w:hAnsi="仿宋_GB2312" w:eastAsia="仿宋_GB2312" w:cs="仿宋_GB2312"/>
          <w:sz w:val="32"/>
          <w:szCs w:val="32"/>
          <w:u w:val="none"/>
          <w:lang w:val="en-US" w:eastAsia="zh-CN"/>
        </w:rPr>
        <w:t>981.92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rPr>
        <w:fldChar w:fldCharType="begin"/>
      </w:r>
      <w:r>
        <w:rPr>
          <w:rStyle w:val="14"/>
          <w:rFonts w:hint="eastAsia" w:ascii="仿宋_GB2312" w:hAnsi="仿宋_GB2312" w:eastAsia="仿宋_GB2312" w:cs="仿宋_GB2312"/>
          <w:kern w:val="2"/>
          <w:sz w:val="32"/>
          <w:szCs w:val="32"/>
        </w:rPr>
        <w:instrText xml:space="preserve">MERGEFIELD ${page922554360.ds827906950_ZCZB_TT_GNZJ221}</w:instrText>
      </w:r>
      <w:r>
        <w:rPr>
          <w:rFonts w:hint="eastAsia" w:ascii="仿宋_GB2312" w:hAnsi="仿宋_GB2312" w:eastAsia="仿宋_GB2312" w:cs="仿宋_GB2312"/>
          <w:kern w:val="2"/>
          <w:sz w:val="32"/>
          <w:szCs w:val="32"/>
        </w:rPr>
        <w:fldChar w:fldCharType="separate"/>
      </w:r>
      <w:r>
        <w:rPr>
          <w:rStyle w:val="14"/>
          <w:rFonts w:hint="eastAsia" w:ascii="仿宋_GB2312" w:hAnsi="仿宋_GB2312" w:eastAsia="仿宋_GB2312" w:cs="仿宋_GB2312"/>
          <w:kern w:val="2"/>
          <w:sz w:val="32"/>
          <w:szCs w:val="32"/>
        </w:rPr>
        <w:t>住房保障支出</w:t>
      </w:r>
      <w:r>
        <w:rPr>
          <w:rStyle w:val="14"/>
          <w:rFonts w:hint="eastAsia" w:eastAsia="仿宋_GB2312"/>
          <w:kern w:val="2"/>
          <w:sz w:val="32"/>
          <w:szCs w:val="32"/>
          <w:lang w:eastAsia="zh-CN"/>
        </w:rPr>
        <w:t>（</w:t>
      </w:r>
      <w:r>
        <w:rPr>
          <w:rStyle w:val="14"/>
          <w:rFonts w:hint="eastAsia" w:eastAsia="仿宋_GB2312"/>
          <w:kern w:val="2"/>
          <w:sz w:val="32"/>
          <w:szCs w:val="32"/>
          <w:lang w:val="en-US" w:eastAsia="zh-CN"/>
        </w:rPr>
        <w:t>住房公积金2210201）</w:t>
      </w:r>
      <w:r>
        <w:rPr>
          <w:rStyle w:val="14"/>
          <w:rFonts w:hint="eastAsia" w:ascii="仿宋_GB2312" w:hAnsi="仿宋_GB2312" w:eastAsia="仿宋_GB2312" w:cs="仿宋_GB2312"/>
          <w:kern w:val="2"/>
          <w:sz w:val="32"/>
          <w:szCs w:val="32"/>
          <w:u w:val="none"/>
          <w:lang w:val="en-US" w:eastAsia="zh-CN"/>
        </w:rPr>
        <w:t>166.56</w:t>
      </w:r>
      <w:r>
        <w:rPr>
          <w:rStyle w:val="14"/>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fldChar w:fldCharType="end"/>
      </w:r>
      <w:r>
        <w:rPr>
          <w:rFonts w:hint="eastAsia" w:ascii="仿宋_GB2312" w:hAnsi="仿宋_GB2312" w:eastAsia="仿宋_GB2312" w:cs="仿宋_GB2312"/>
          <w:sz w:val="32"/>
          <w:szCs w:val="32"/>
        </w:rPr>
        <w:t>占支出预算总额的</w:t>
      </w:r>
      <w:r>
        <w:rPr>
          <w:rFonts w:hint="eastAsia" w:ascii="仿宋_GB2312" w:hAnsi="仿宋_GB2312" w:eastAsia="仿宋_GB2312" w:cs="仿宋_GB2312"/>
          <w:sz w:val="32"/>
          <w:szCs w:val="32"/>
          <w:u w:val="none"/>
          <w:lang w:val="en-US" w:eastAsia="zh-CN"/>
        </w:rPr>
        <w:t>11.6</w:t>
      </w:r>
      <w:r>
        <w:rPr>
          <w:rFonts w:hint="eastAsia" w:ascii="仿宋_GB2312" w:hAnsi="仿宋_GB2312" w:eastAsia="仿宋_GB2312" w:cs="仿宋_GB2312"/>
          <w:sz w:val="32"/>
          <w:szCs w:val="32"/>
          <w:u w:val="none"/>
        </w:rPr>
        <w:t>%</w:t>
      </w:r>
      <w:r>
        <w:rPr>
          <w:rStyle w:val="14"/>
          <w:rFonts w:hint="eastAsia" w:ascii="仿宋_GB2312" w:hAnsi="仿宋_GB2312" w:eastAsia="仿宋_GB2312" w:cs="仿宋_GB2312"/>
          <w:kern w:val="2"/>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宋体" w:eastAsia="仿宋_GB2312" w:cs="仿宋_GB2312"/>
          <w:sz w:val="32"/>
          <w:szCs w:val="32"/>
          <w:lang w:val="en-US" w:eastAsia="zh-CN"/>
        </w:rPr>
        <w:t>按支出经济分类</w:t>
      </w:r>
      <w:r>
        <w:rPr>
          <w:rStyle w:val="14"/>
          <w:rFonts w:hint="eastAsia" w:ascii="仿宋_GB2312" w:hAnsi="仿宋_GB2312" w:eastAsia="仿宋_GB2312" w:cs="仿宋_GB2312"/>
          <w:color w:val="auto"/>
          <w:kern w:val="2"/>
          <w:sz w:val="32"/>
          <w:szCs w:val="32"/>
        </w:rPr>
        <w:t>划</w:t>
      </w:r>
      <w:r>
        <w:rPr>
          <w:rFonts w:hint="eastAsia" w:ascii="仿宋_GB2312" w:hAnsi="宋体" w:eastAsia="仿宋_GB2312" w:cs="仿宋_GB2312"/>
          <w:sz w:val="32"/>
          <w:szCs w:val="32"/>
          <w:lang w:val="en-US" w:eastAsia="zh-CN"/>
        </w:rPr>
        <w:t>分</w:t>
      </w:r>
      <w:r>
        <w:rPr>
          <w:rFonts w:hint="eastAsia" w:ascii="仿宋_GB2312" w:hAnsi="宋体" w:eastAsia="仿宋_GB2312" w:cs="仿宋_GB2312"/>
          <w:sz w:val="32"/>
          <w:szCs w:val="32"/>
        </w:rPr>
        <w:t>：</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u w:val="none"/>
          <w:lang w:val="en-US" w:eastAsia="zh-CN"/>
        </w:rPr>
        <w:t>1081.8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,占支出预算总额的</w:t>
      </w:r>
      <w:r>
        <w:rPr>
          <w:rFonts w:hint="eastAsia" w:ascii="仿宋_GB2312" w:hAnsi="仿宋_GB2312" w:eastAsia="仿宋_GB2312" w:cs="仿宋_GB2312"/>
          <w:sz w:val="32"/>
          <w:szCs w:val="32"/>
          <w:u w:val="none"/>
          <w:lang w:val="en-US" w:eastAsia="zh-CN"/>
        </w:rPr>
        <w:t>75.37%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u w:val="none"/>
          <w:lang w:val="en-US" w:eastAsia="zh-CN"/>
        </w:rPr>
        <w:t>272.19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占支出预算总额的</w:t>
      </w:r>
      <w:r>
        <w:rPr>
          <w:rFonts w:hint="eastAsia" w:ascii="仿宋_GB2312" w:hAnsi="仿宋_GB2312" w:eastAsia="仿宋_GB2312" w:cs="仿宋_GB2312"/>
          <w:sz w:val="32"/>
          <w:szCs w:val="32"/>
          <w:u w:val="none"/>
          <w:lang w:val="en-US" w:eastAsia="zh-CN"/>
        </w:rPr>
        <w:t>18.96%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对个人和家庭的补助</w:t>
      </w:r>
      <w:r>
        <w:rPr>
          <w:rFonts w:hint="eastAsia" w:ascii="仿宋_GB2312" w:hAnsi="仿宋_GB2312" w:eastAsia="仿宋_GB2312" w:cs="仿宋_GB2312"/>
          <w:sz w:val="32"/>
          <w:szCs w:val="32"/>
          <w:u w:val="none"/>
          <w:lang w:val="en-US" w:eastAsia="zh-CN"/>
        </w:rPr>
        <w:t>31.44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占支出预算总额的</w:t>
      </w:r>
      <w:r>
        <w:rPr>
          <w:rFonts w:hint="eastAsia" w:ascii="仿宋_GB2312" w:hAnsi="仿宋_GB2312" w:eastAsia="仿宋_GB2312" w:cs="仿宋_GB2312"/>
          <w:sz w:val="32"/>
          <w:szCs w:val="32"/>
          <w:u w:val="none"/>
          <w:lang w:val="en-US" w:eastAsia="zh-CN"/>
        </w:rPr>
        <w:t>2.19%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其他资本性支出</w:t>
      </w:r>
      <w:r>
        <w:rPr>
          <w:rFonts w:hint="eastAsia" w:ascii="仿宋_GB2312" w:hAnsi="仿宋_GB2312" w:eastAsia="仿宋_GB2312" w:cs="仿宋_GB2312"/>
          <w:sz w:val="32"/>
          <w:szCs w:val="32"/>
          <w:u w:val="none"/>
          <w:lang w:val="en-US" w:eastAsia="zh-CN"/>
        </w:rPr>
        <w:t>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占支出预算总额的</w:t>
      </w:r>
      <w:r>
        <w:rPr>
          <w:rFonts w:hint="eastAsia" w:ascii="仿宋_GB2312" w:hAnsi="仿宋_GB2312" w:eastAsia="仿宋_GB2312" w:cs="仿宋_GB2312"/>
          <w:sz w:val="32"/>
          <w:szCs w:val="32"/>
          <w:u w:val="none"/>
          <w:lang w:val="en-US" w:eastAsia="zh-CN"/>
        </w:rPr>
        <w:t>3.48%</w:t>
      </w:r>
      <w:r>
        <w:rPr>
          <w:rFonts w:hint="eastAsia" w:ascii="仿宋_GB2312" w:hAnsi="仿宋_GB2312" w:eastAsia="仿宋_GB2312" w:cs="仿宋_GB2312"/>
          <w:sz w:val="32"/>
          <w:szCs w:val="32"/>
          <w:lang w:val="en-US" w:eastAsia="zh-CN"/>
        </w:rPr>
        <w:t>。</w:t>
      </w:r>
    </w:p>
    <w:p>
      <w:pPr>
        <w:pStyle w:val="13"/>
        <w:widowControl w:val="0"/>
        <w:shd w:val="clear" w:color="auto" w:fill="FFFFFF"/>
        <w:tabs>
          <w:tab w:val="left" w:pos="6546"/>
        </w:tabs>
        <w:adjustRightInd w:val="0"/>
        <w:spacing w:line="600" w:lineRule="exact"/>
        <w:ind w:firstLine="643" w:firstLineChars="200"/>
        <w:rPr>
          <w:rStyle w:val="14"/>
          <w:rFonts w:hint="default" w:ascii="Times New Roman" w:hAnsi="Times New Roman" w:eastAsia="楷体_GB2312" w:cs="Times New Roman"/>
          <w:b/>
          <w:bCs/>
          <w:kern w:val="2"/>
          <w:sz w:val="32"/>
          <w:szCs w:val="32"/>
        </w:rPr>
      </w:pPr>
      <w:r>
        <w:rPr>
          <w:rStyle w:val="14"/>
          <w:rFonts w:hint="default" w:ascii="Times New Roman" w:hAnsi="Times New Roman" w:eastAsia="楷体_GB2312" w:cs="Times New Roman"/>
          <w:b/>
          <w:bCs/>
          <w:kern w:val="2"/>
          <w:sz w:val="32"/>
          <w:szCs w:val="32"/>
        </w:rPr>
        <w:t>(</w:t>
      </w:r>
      <w:r>
        <w:rPr>
          <w:rStyle w:val="14"/>
          <w:rFonts w:hint="eastAsia" w:eastAsia="楷体_GB2312" w:cs="Times New Roman"/>
          <w:b/>
          <w:bCs/>
          <w:kern w:val="2"/>
          <w:sz w:val="32"/>
          <w:szCs w:val="32"/>
          <w:lang w:val="en-US" w:eastAsia="zh-CN"/>
        </w:rPr>
        <w:t>四</w:t>
      </w:r>
      <w:r>
        <w:rPr>
          <w:rStyle w:val="14"/>
          <w:rFonts w:hint="default" w:ascii="Times New Roman" w:hAnsi="Times New Roman" w:eastAsia="楷体_GB2312" w:cs="Times New Roman"/>
          <w:b/>
          <w:bCs/>
          <w:kern w:val="2"/>
          <w:sz w:val="32"/>
          <w:szCs w:val="32"/>
        </w:rPr>
        <w:t>)政府性基金情况</w:t>
      </w:r>
    </w:p>
    <w:p>
      <w:pPr>
        <w:pStyle w:val="13"/>
        <w:widowControl w:val="0"/>
        <w:shd w:val="clear" w:color="auto" w:fill="FFFFFF"/>
        <w:tabs>
          <w:tab w:val="left" w:pos="6546"/>
        </w:tabs>
        <w:adjustRightInd w:val="0"/>
        <w:spacing w:line="600" w:lineRule="exact"/>
        <w:ind w:firstLine="640" w:firstLineChars="200"/>
        <w:rPr>
          <w:rFonts w:hint="default" w:ascii="Times New Roman" w:hAnsi="Times New Roman" w:eastAsia="仿宋_GB2312" w:cs="Times New Roman"/>
          <w:kern w:val="2"/>
          <w:sz w:val="32"/>
          <w:szCs w:val="32"/>
        </w:rPr>
      </w:pPr>
      <w:r>
        <w:rPr>
          <w:rFonts w:hint="eastAsia" w:eastAsia="仿宋_GB2312" w:cs="Times New Roman"/>
          <w:kern w:val="2"/>
          <w:sz w:val="32"/>
          <w:szCs w:val="32"/>
          <w:lang w:val="en-US" w:eastAsia="zh-CN"/>
        </w:rPr>
        <w:t>2022年单位</w:t>
      </w:r>
      <w:r>
        <w:rPr>
          <w:rFonts w:hint="default" w:ascii="Times New Roman" w:hAnsi="Times New Roman" w:eastAsia="仿宋_GB2312" w:cs="Times New Roman"/>
          <w:kern w:val="2"/>
          <w:sz w:val="32"/>
          <w:szCs w:val="32"/>
        </w:rPr>
        <w:t>没有使用政府性基金预算拨款安排的支出。</w:t>
      </w:r>
    </w:p>
    <w:p>
      <w:pPr>
        <w:pStyle w:val="13"/>
        <w:widowControl w:val="0"/>
        <w:shd w:val="clear" w:color="auto" w:fill="FFFFFF"/>
        <w:tabs>
          <w:tab w:val="left" w:pos="6546"/>
        </w:tabs>
        <w:adjustRightInd w:val="0"/>
        <w:spacing w:line="600" w:lineRule="exact"/>
        <w:ind w:firstLine="643" w:firstLineChars="200"/>
        <w:rPr>
          <w:rStyle w:val="14"/>
          <w:rFonts w:hint="eastAsia" w:ascii="Times New Roman" w:hAnsi="Times New Roman" w:eastAsia="楷体_GB2312" w:cs="Times New Roman"/>
          <w:b/>
          <w:bCs/>
          <w:kern w:val="2"/>
          <w:sz w:val="32"/>
          <w:szCs w:val="32"/>
          <w:lang w:val="en-US" w:eastAsia="zh-CN"/>
        </w:rPr>
      </w:pPr>
      <w:r>
        <w:rPr>
          <w:rStyle w:val="14"/>
          <w:rFonts w:hint="eastAsia" w:ascii="Times New Roman" w:hAnsi="Times New Roman" w:eastAsia="楷体_GB2312" w:cs="Times New Roman"/>
          <w:b/>
          <w:bCs/>
          <w:kern w:val="2"/>
          <w:sz w:val="32"/>
          <w:szCs w:val="32"/>
          <w:lang w:eastAsia="zh-CN"/>
        </w:rPr>
        <w:t>（</w:t>
      </w:r>
      <w:r>
        <w:rPr>
          <w:rStyle w:val="14"/>
          <w:rFonts w:hint="eastAsia" w:ascii="Times New Roman" w:hAnsi="Times New Roman" w:eastAsia="楷体_GB2312" w:cs="Times New Roman"/>
          <w:b/>
          <w:bCs/>
          <w:kern w:val="2"/>
          <w:sz w:val="32"/>
          <w:szCs w:val="32"/>
          <w:lang w:val="en-US" w:eastAsia="zh-CN"/>
        </w:rPr>
        <w:t>五）国有资本经营情况</w:t>
      </w:r>
    </w:p>
    <w:p>
      <w:pPr>
        <w:ind w:firstLine="640" w:firstLineChars="200"/>
        <w:rPr>
          <w:rFonts w:hint="default" w:ascii="Times New Roman" w:hAnsi="Times New Roman" w:eastAsia="仿宋_GB2312" w:cs="Times New Roman"/>
          <w:kern w:val="2"/>
          <w:sz w:val="32"/>
          <w:szCs w:val="32"/>
        </w:rPr>
      </w:pPr>
      <w:r>
        <w:rPr>
          <w:rFonts w:hint="eastAsia" w:eastAsia="仿宋_GB2312" w:cs="Times New Roman"/>
          <w:kern w:val="2"/>
          <w:sz w:val="32"/>
          <w:szCs w:val="32"/>
          <w:lang w:val="en-US" w:eastAsia="zh-CN"/>
        </w:rPr>
        <w:t>2022年单位</w:t>
      </w:r>
      <w:r>
        <w:rPr>
          <w:rFonts w:hint="default" w:ascii="Times New Roman" w:hAnsi="Times New Roman" w:eastAsia="仿宋_GB2312" w:cs="Times New Roman"/>
          <w:kern w:val="2"/>
          <w:sz w:val="32"/>
          <w:szCs w:val="32"/>
        </w:rPr>
        <w:t>没有使用国有资本经营预算拨款安排的支出。</w:t>
      </w:r>
    </w:p>
    <w:p>
      <w:pPr>
        <w:pStyle w:val="13"/>
        <w:widowControl w:val="0"/>
        <w:shd w:val="clear" w:color="auto" w:fill="FFFFFF"/>
        <w:tabs>
          <w:tab w:val="left" w:pos="6546"/>
        </w:tabs>
        <w:adjustRightInd w:val="0"/>
        <w:spacing w:line="600" w:lineRule="exact"/>
        <w:ind w:firstLine="643" w:firstLineChars="200"/>
        <w:rPr>
          <w:rStyle w:val="14"/>
          <w:rFonts w:hint="eastAsia" w:ascii="Times New Roman" w:hAnsi="Times New Roman" w:eastAsia="楷体_GB2312" w:cs="Times New Roman"/>
          <w:b/>
          <w:bCs/>
          <w:kern w:val="2"/>
          <w:sz w:val="32"/>
          <w:szCs w:val="32"/>
          <w:lang w:val="en-US" w:eastAsia="zh-CN"/>
        </w:rPr>
      </w:pPr>
      <w:r>
        <w:rPr>
          <w:rStyle w:val="14"/>
          <w:rFonts w:hint="eastAsia" w:ascii="Times New Roman" w:hAnsi="Times New Roman" w:eastAsia="楷体_GB2312" w:cs="Times New Roman"/>
          <w:b/>
          <w:bCs/>
          <w:kern w:val="2"/>
          <w:sz w:val="32"/>
          <w:szCs w:val="32"/>
          <w:lang w:eastAsia="zh-CN"/>
        </w:rPr>
        <w:t>（</w:t>
      </w:r>
      <w:r>
        <w:rPr>
          <w:rStyle w:val="14"/>
          <w:rFonts w:hint="eastAsia" w:ascii="Times New Roman" w:hAnsi="Times New Roman" w:eastAsia="楷体_GB2312" w:cs="Times New Roman"/>
          <w:b/>
          <w:bCs/>
          <w:kern w:val="2"/>
          <w:sz w:val="32"/>
          <w:szCs w:val="32"/>
          <w:lang w:val="en-US" w:eastAsia="zh-CN"/>
        </w:rPr>
        <w:t>六）机关运行经费情况</w:t>
      </w:r>
    </w:p>
    <w:p>
      <w:pPr>
        <w:pStyle w:val="13"/>
        <w:widowControl w:val="0"/>
        <w:shd w:val="clear" w:color="auto" w:fill="FFFFFF"/>
        <w:tabs>
          <w:tab w:val="left" w:pos="6546"/>
        </w:tabs>
        <w:adjustRightInd w:val="0"/>
        <w:spacing w:line="600" w:lineRule="exact"/>
        <w:ind w:firstLine="640" w:firstLineChars="200"/>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单位为市</w:t>
      </w:r>
      <w:r>
        <w:rPr>
          <w:rFonts w:hint="eastAsia" w:eastAsia="仿宋_GB2312" w:cs="Times New Roman"/>
          <w:kern w:val="2"/>
          <w:sz w:val="32"/>
          <w:szCs w:val="32"/>
          <w:lang w:val="en-US" w:eastAsia="zh-CN"/>
        </w:rPr>
        <w:t>住建</w:t>
      </w:r>
      <w:r>
        <w:rPr>
          <w:rFonts w:hint="eastAsia" w:ascii="Times New Roman" w:hAnsi="Times New Roman" w:eastAsia="仿宋_GB2312" w:cs="Times New Roman"/>
          <w:kern w:val="2"/>
          <w:sz w:val="32"/>
          <w:szCs w:val="32"/>
          <w:lang w:val="en-US" w:eastAsia="zh-CN"/>
        </w:rPr>
        <w:t>局下属全额拨款事业单位，非行政参公单位，无机关运行经费预算。</w:t>
      </w:r>
    </w:p>
    <w:p>
      <w:pPr>
        <w:pStyle w:val="13"/>
        <w:widowControl w:val="0"/>
        <w:shd w:val="clear" w:color="auto" w:fill="FFFFFF"/>
        <w:tabs>
          <w:tab w:val="left" w:pos="6546"/>
        </w:tabs>
        <w:adjustRightInd w:val="0"/>
        <w:spacing w:line="600" w:lineRule="exact"/>
        <w:ind w:firstLine="643" w:firstLineChars="200"/>
        <w:rPr>
          <w:rStyle w:val="14"/>
          <w:rFonts w:hint="default" w:ascii="Times New Roman" w:hAnsi="Times New Roman" w:eastAsia="楷体_GB2312" w:cs="Times New Roman"/>
          <w:b/>
          <w:bCs/>
          <w:kern w:val="2"/>
          <w:sz w:val="32"/>
          <w:szCs w:val="32"/>
        </w:rPr>
      </w:pPr>
      <w:r>
        <w:rPr>
          <w:rStyle w:val="14"/>
          <w:rFonts w:hint="eastAsia" w:eastAsia="楷体_GB2312" w:cs="Times New Roman"/>
          <w:b/>
          <w:bCs/>
          <w:kern w:val="2"/>
          <w:sz w:val="32"/>
          <w:szCs w:val="32"/>
          <w:lang w:val="en-US" w:eastAsia="zh-CN"/>
        </w:rPr>
        <w:t>（七</w:t>
      </w:r>
      <w:r>
        <w:rPr>
          <w:rStyle w:val="14"/>
          <w:rFonts w:hint="eastAsia" w:ascii="Times New Roman" w:hAnsi="Times New Roman" w:eastAsia="楷体_GB2312" w:cs="Times New Roman"/>
          <w:b/>
          <w:bCs/>
          <w:kern w:val="2"/>
          <w:sz w:val="32"/>
          <w:szCs w:val="32"/>
          <w:lang w:val="en-US" w:eastAsia="zh-CN"/>
        </w:rPr>
        <w:t>）</w:t>
      </w:r>
      <w:r>
        <w:rPr>
          <w:rStyle w:val="14"/>
          <w:rFonts w:hint="default" w:ascii="Times New Roman" w:hAnsi="Times New Roman" w:eastAsia="楷体_GB2312" w:cs="Times New Roman"/>
          <w:b/>
          <w:bCs/>
          <w:kern w:val="2"/>
          <w:sz w:val="32"/>
          <w:szCs w:val="32"/>
        </w:rPr>
        <w:t>政府采购预算情况</w:t>
      </w:r>
    </w:p>
    <w:p>
      <w:pPr>
        <w:pStyle w:val="13"/>
        <w:widowControl w:val="0"/>
        <w:shd w:val="clear" w:color="auto" w:fill="FFFFFF"/>
        <w:tabs>
          <w:tab w:val="left" w:pos="6546"/>
        </w:tabs>
        <w:adjustRightInd w:val="0"/>
        <w:spacing w:line="600" w:lineRule="exact"/>
        <w:ind w:firstLine="640" w:firstLineChars="200"/>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2022年</w:t>
      </w:r>
      <w:r>
        <w:rPr>
          <w:rFonts w:hint="eastAsia" w:ascii="仿宋_GB2312" w:hAnsi="宋体" w:eastAsia="仿宋_GB2312" w:cs="仿宋_GB2312"/>
          <w:sz w:val="32"/>
          <w:szCs w:val="32"/>
          <w:lang w:eastAsia="zh-CN"/>
        </w:rPr>
        <w:t>景德镇市城镇发展服务中心</w:t>
      </w:r>
      <w:r>
        <w:rPr>
          <w:rFonts w:hint="default" w:ascii="Times New Roman" w:hAnsi="Times New Roman" w:eastAsia="仿宋_GB2312" w:cs="Times New Roman"/>
          <w:kern w:val="2"/>
          <w:sz w:val="32"/>
          <w:szCs w:val="32"/>
          <w:lang w:val="en-US" w:eastAsia="zh-CN"/>
        </w:rPr>
        <w:t>政府采购预算为</w:t>
      </w:r>
      <w:r>
        <w:rPr>
          <w:rFonts w:hint="eastAsia" w:eastAsia="仿宋_GB2312" w:cs="Times New Roman"/>
          <w:kern w:val="2"/>
          <w:sz w:val="32"/>
          <w:szCs w:val="32"/>
          <w:u w:val="none"/>
          <w:lang w:val="en-US" w:eastAsia="zh-CN"/>
        </w:rPr>
        <w:t>5</w:t>
      </w:r>
      <w:r>
        <w:rPr>
          <w:rFonts w:hint="default" w:ascii="Times New Roman" w:hAnsi="Times New Roman" w:eastAsia="仿宋_GB2312" w:cs="Times New Roman"/>
          <w:kern w:val="2"/>
          <w:sz w:val="32"/>
          <w:szCs w:val="32"/>
          <w:u w:val="none"/>
          <w:lang w:val="en-US" w:eastAsia="zh-CN"/>
        </w:rPr>
        <w:t>0</w:t>
      </w:r>
      <w:r>
        <w:rPr>
          <w:rFonts w:hint="default" w:ascii="Times New Roman" w:hAnsi="Times New Roman" w:eastAsia="仿宋_GB2312" w:cs="Times New Roman"/>
          <w:kern w:val="2"/>
          <w:sz w:val="32"/>
          <w:szCs w:val="32"/>
          <w:lang w:val="en-US" w:eastAsia="zh-CN"/>
        </w:rPr>
        <w:t>万元,其中:政府采购服务预算</w:t>
      </w:r>
      <w:r>
        <w:rPr>
          <w:rFonts w:hint="eastAsia" w:ascii="Times New Roman" w:hAnsi="Times New Roman" w:eastAsia="仿宋_GB2312" w:cs="Times New Roman"/>
          <w:kern w:val="2"/>
          <w:sz w:val="32"/>
          <w:szCs w:val="32"/>
          <w:lang w:val="en-US" w:eastAsia="zh-CN"/>
        </w:rPr>
        <w:t>0</w:t>
      </w:r>
      <w:r>
        <w:rPr>
          <w:rFonts w:hint="default" w:ascii="Times New Roman" w:hAnsi="Times New Roman" w:eastAsia="仿宋_GB2312" w:cs="Times New Roman"/>
          <w:kern w:val="2"/>
          <w:sz w:val="32"/>
          <w:szCs w:val="32"/>
          <w:lang w:val="en-US" w:eastAsia="zh-CN"/>
        </w:rPr>
        <w:t>万元，政府采购工程预算0万元，政府采购货物预算</w:t>
      </w:r>
      <w:r>
        <w:rPr>
          <w:rFonts w:hint="eastAsia" w:eastAsia="仿宋_GB2312" w:cs="Times New Roman"/>
          <w:kern w:val="2"/>
          <w:sz w:val="32"/>
          <w:szCs w:val="32"/>
          <w:u w:val="none"/>
          <w:lang w:val="en-US" w:eastAsia="zh-CN"/>
        </w:rPr>
        <w:t>5</w:t>
      </w:r>
      <w:r>
        <w:rPr>
          <w:rFonts w:hint="eastAsia" w:ascii="Times New Roman" w:hAnsi="Times New Roman" w:eastAsia="仿宋_GB2312" w:cs="Times New Roman"/>
          <w:kern w:val="2"/>
          <w:sz w:val="32"/>
          <w:szCs w:val="32"/>
          <w:u w:val="none"/>
          <w:lang w:val="en-US" w:eastAsia="zh-CN"/>
        </w:rPr>
        <w:t>0</w:t>
      </w:r>
      <w:r>
        <w:rPr>
          <w:rFonts w:hint="default" w:ascii="Times New Roman" w:hAnsi="Times New Roman" w:eastAsia="仿宋_GB2312" w:cs="Times New Roman"/>
          <w:kern w:val="2"/>
          <w:sz w:val="32"/>
          <w:szCs w:val="32"/>
          <w:lang w:val="en-US" w:eastAsia="zh-CN"/>
        </w:rPr>
        <w:t>万元。</w:t>
      </w:r>
    </w:p>
    <w:p>
      <w:pPr>
        <w:pStyle w:val="13"/>
        <w:widowControl w:val="0"/>
        <w:shd w:val="clear" w:color="auto" w:fill="FFFFFF"/>
        <w:tabs>
          <w:tab w:val="left" w:pos="6546"/>
        </w:tabs>
        <w:adjustRightInd w:val="0"/>
        <w:spacing w:line="600" w:lineRule="exact"/>
        <w:ind w:firstLine="643" w:firstLineChars="200"/>
        <w:rPr>
          <w:rStyle w:val="14"/>
          <w:rFonts w:hint="default" w:ascii="Times New Roman" w:hAnsi="Times New Roman" w:eastAsia="楷体_GB2312" w:cs="Times New Roman"/>
          <w:b/>
          <w:bCs/>
          <w:kern w:val="2"/>
          <w:sz w:val="32"/>
          <w:szCs w:val="32"/>
          <w:lang w:eastAsia="zh-CN"/>
        </w:rPr>
      </w:pPr>
      <w:r>
        <w:rPr>
          <w:rStyle w:val="14"/>
          <w:rFonts w:hint="default" w:ascii="Times New Roman" w:hAnsi="Times New Roman" w:eastAsia="楷体_GB2312" w:cs="Times New Roman"/>
          <w:b/>
          <w:bCs/>
          <w:kern w:val="2"/>
          <w:sz w:val="32"/>
          <w:szCs w:val="32"/>
          <w:lang w:eastAsia="zh-CN"/>
        </w:rPr>
        <w:t>（</w:t>
      </w:r>
      <w:r>
        <w:rPr>
          <w:rStyle w:val="14"/>
          <w:rFonts w:hint="eastAsia" w:ascii="Times New Roman" w:hAnsi="Times New Roman" w:eastAsia="楷体_GB2312" w:cs="Times New Roman"/>
          <w:b/>
          <w:bCs/>
          <w:kern w:val="2"/>
          <w:sz w:val="32"/>
          <w:szCs w:val="32"/>
          <w:lang w:val="en-US" w:eastAsia="zh-CN"/>
        </w:rPr>
        <w:t>八</w:t>
      </w:r>
      <w:r>
        <w:rPr>
          <w:rStyle w:val="14"/>
          <w:rFonts w:hint="default" w:ascii="Times New Roman" w:hAnsi="Times New Roman" w:eastAsia="楷体_GB2312" w:cs="Times New Roman"/>
          <w:b/>
          <w:bCs/>
          <w:kern w:val="2"/>
          <w:sz w:val="32"/>
          <w:szCs w:val="32"/>
          <w:lang w:eastAsia="zh-CN"/>
        </w:rPr>
        <w:t>）国有资产占用情况说明</w:t>
      </w:r>
    </w:p>
    <w:p>
      <w:pPr>
        <w:pStyle w:val="13"/>
        <w:widowControl w:val="0"/>
        <w:shd w:val="clear" w:color="auto" w:fill="FFFFFF"/>
        <w:tabs>
          <w:tab w:val="left" w:pos="6546"/>
        </w:tabs>
        <w:adjustRightInd w:val="0"/>
        <w:spacing w:line="60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截至2021年</w:t>
      </w:r>
      <w:r>
        <w:rPr>
          <w:rFonts w:hint="eastAsia" w:eastAsia="仿宋_GB2312" w:cs="Times New Roman"/>
          <w:kern w:val="2"/>
          <w:sz w:val="32"/>
          <w:szCs w:val="32"/>
          <w:lang w:val="en-US" w:eastAsia="zh-CN"/>
        </w:rPr>
        <w:t>8</w:t>
      </w:r>
      <w:r>
        <w:rPr>
          <w:rFonts w:hint="eastAsia" w:ascii="Times New Roman" w:hAnsi="Times New Roman" w:eastAsia="仿宋_GB2312" w:cs="Times New Roman"/>
          <w:kern w:val="2"/>
          <w:sz w:val="32"/>
          <w:szCs w:val="32"/>
          <w:lang w:val="en-US" w:eastAsia="zh-CN"/>
        </w:rPr>
        <w:t>月31日,单位共有车辆</w:t>
      </w:r>
      <w:r>
        <w:rPr>
          <w:rFonts w:hint="eastAsia" w:eastAsia="仿宋_GB2312" w:cs="Times New Roman"/>
          <w:kern w:val="2"/>
          <w:sz w:val="32"/>
          <w:szCs w:val="32"/>
          <w:lang w:val="en-US" w:eastAsia="zh-CN"/>
        </w:rPr>
        <w:t>2</w:t>
      </w:r>
      <w:r>
        <w:rPr>
          <w:rFonts w:hint="eastAsia" w:ascii="Times New Roman" w:hAnsi="Times New Roman" w:eastAsia="仿宋_GB2312" w:cs="Times New Roman"/>
          <w:kern w:val="2"/>
          <w:sz w:val="32"/>
          <w:szCs w:val="32"/>
          <w:lang w:val="en-US" w:eastAsia="zh-CN"/>
        </w:rPr>
        <w:t>辆,其中：</w:t>
      </w:r>
      <w:r>
        <w:rPr>
          <w:rFonts w:hint="eastAsia" w:ascii="仿宋_GB2312" w:eastAsia="仿宋_GB2312" w:cs="Calibri"/>
          <w:color w:val="auto"/>
          <w:sz w:val="32"/>
          <w:szCs w:val="32"/>
        </w:rPr>
        <w:t>执法执勤用车2辆</w:t>
      </w:r>
      <w:r>
        <w:rPr>
          <w:rFonts w:hint="eastAsia" w:ascii="仿宋_GB2312" w:eastAsia="仿宋_GB2312" w:cs="Calibri"/>
          <w:color w:val="auto"/>
          <w:sz w:val="32"/>
          <w:szCs w:val="32"/>
          <w:lang w:eastAsia="zh-CN"/>
        </w:rPr>
        <w:t>，</w:t>
      </w:r>
      <w:r>
        <w:rPr>
          <w:rFonts w:hint="eastAsia" w:ascii="仿宋_GB2312" w:eastAsia="仿宋_GB2312" w:cs="Calibri"/>
          <w:color w:val="auto"/>
          <w:sz w:val="32"/>
          <w:szCs w:val="32"/>
          <w:lang w:val="en-US" w:eastAsia="zh-CN"/>
        </w:rPr>
        <w:t>为</w:t>
      </w:r>
      <w:r>
        <w:rPr>
          <w:rFonts w:hint="eastAsia" w:ascii="仿宋_GB2312" w:eastAsia="仿宋_GB2312"/>
          <w:color w:val="auto"/>
          <w:kern w:val="0"/>
          <w:sz w:val="32"/>
          <w:szCs w:val="32"/>
        </w:rPr>
        <w:t>建筑市场</w:t>
      </w:r>
      <w:bookmarkStart w:id="0" w:name="_GoBack"/>
      <w:bookmarkEnd w:id="0"/>
      <w:r>
        <w:rPr>
          <w:rFonts w:hint="eastAsia" w:ascii="仿宋_GB2312" w:eastAsia="仿宋_GB2312"/>
          <w:color w:val="auto"/>
          <w:kern w:val="0"/>
          <w:sz w:val="32"/>
          <w:szCs w:val="32"/>
        </w:rPr>
        <w:t>督查执法用车</w:t>
      </w:r>
      <w:r>
        <w:rPr>
          <w:rFonts w:hint="eastAsia" w:ascii="仿宋_GB2312" w:eastAsia="仿宋_GB2312"/>
          <w:color w:val="auto"/>
          <w:kern w:val="0"/>
          <w:sz w:val="32"/>
          <w:szCs w:val="32"/>
          <w:lang w:eastAsia="zh-CN"/>
        </w:rPr>
        <w:t>。</w:t>
      </w:r>
      <w:r>
        <w:rPr>
          <w:rFonts w:hint="eastAsia" w:ascii="Times New Roman" w:hAnsi="Times New Roman" w:eastAsia="仿宋_GB2312" w:cs="Times New Roman"/>
          <w:kern w:val="2"/>
          <w:sz w:val="32"/>
          <w:szCs w:val="32"/>
          <w:lang w:val="en-US" w:eastAsia="zh-CN"/>
        </w:rPr>
        <w:t>2022年本单位预算安排购置车辆0辆，无安排购置单位价值200万元以上大型设备。</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w:t>
      </w:r>
      <w:r>
        <w:rPr>
          <w:rFonts w:hint="eastAsia" w:ascii="仿宋_GB2312" w:eastAsia="仿宋_GB2312"/>
          <w:b/>
          <w:color w:val="000000"/>
          <w:sz w:val="32"/>
          <w:szCs w:val="30"/>
          <w:lang w:val="en-US" w:eastAsia="zh-CN"/>
        </w:rPr>
        <w:t>九</w:t>
      </w:r>
      <w:r>
        <w:rPr>
          <w:rFonts w:hint="eastAsia" w:ascii="仿宋_GB2312" w:eastAsia="仿宋_GB2312"/>
          <w:b/>
          <w:color w:val="000000"/>
          <w:sz w:val="32"/>
          <w:szCs w:val="30"/>
        </w:rPr>
        <w:t>）二级项目情况说明（部门本级）</w:t>
      </w:r>
    </w:p>
    <w:p>
      <w:pPr>
        <w:pStyle w:val="13"/>
        <w:widowControl w:val="0"/>
        <w:shd w:val="clear" w:color="auto" w:fill="FFFFFF"/>
        <w:tabs>
          <w:tab w:val="left" w:pos="6546"/>
        </w:tabs>
        <w:adjustRightInd w:val="0"/>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建设工程</w:t>
      </w:r>
      <w:r>
        <w:rPr>
          <w:rFonts w:hint="eastAsia" w:ascii="仿宋_GB2312" w:hAnsi="仿宋_GB2312" w:eastAsia="仿宋_GB2312" w:cs="仿宋_GB2312"/>
          <w:sz w:val="32"/>
          <w:szCs w:val="32"/>
          <w:lang w:eastAsia="zh-CN"/>
        </w:rPr>
        <w:t>执法以及造价编制”二级项目</w:t>
      </w:r>
    </w:p>
    <w:p>
      <w:pPr>
        <w:widowControl/>
        <w:numPr>
          <w:ilvl w:val="0"/>
          <w:numId w:val="0"/>
        </w:num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项目概述</w:t>
      </w:r>
    </w:p>
    <w:p>
      <w:pPr>
        <w:keepNext w:val="0"/>
        <w:keepLines w:val="0"/>
        <w:widowControl/>
        <w:suppressLineNumbers w:val="0"/>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为城镇环境治理，建设工程造价监督管理、质量安全检测检查、规范建筑市场行为等专项治理行动。</w:t>
      </w:r>
    </w:p>
    <w:p>
      <w:pPr>
        <w:widowControl/>
        <w:numPr>
          <w:ilvl w:val="0"/>
          <w:numId w:val="0"/>
        </w:num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立项依据</w:t>
      </w:r>
    </w:p>
    <w:p>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项目立项依据为:建筑内相关的法律法规及</w:t>
      </w:r>
      <w:r>
        <w:rPr>
          <w:rFonts w:hint="eastAsia" w:ascii="仿宋_GB2312" w:hAnsi="仿宋_GB2312" w:eastAsia="仿宋_GB2312" w:cs="仿宋_GB2312"/>
          <w:sz w:val="32"/>
          <w:szCs w:val="32"/>
          <w:lang w:val="en-US" w:eastAsia="zh-CN"/>
        </w:rPr>
        <w:t>江西省建设工程造价管理局《关于下达定额委托编制和开展行业“双随机一公开”监督项目工作补助经费的通知》（赣建价发〔2018〕11号）。</w:t>
      </w:r>
    </w:p>
    <w:p>
      <w:pPr>
        <w:widowControl/>
        <w:numPr>
          <w:ilvl w:val="0"/>
          <w:numId w:val="0"/>
        </w:num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实施主体</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eastAsia="zh-CN"/>
        </w:rPr>
        <w:t>项目实施主体为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景德镇市城镇发展服务中心。</w:t>
      </w:r>
    </w:p>
    <w:p>
      <w:pPr>
        <w:widowControl/>
        <w:numPr>
          <w:ilvl w:val="0"/>
          <w:numId w:val="0"/>
        </w:num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val="0"/>
          <w:bCs w:val="0"/>
          <w:kern w:val="2"/>
          <w:sz w:val="32"/>
          <w:szCs w:val="32"/>
        </w:rPr>
        <w:t>前期</w:t>
      </w:r>
      <w:r>
        <w:rPr>
          <w:rFonts w:hint="eastAsia" w:ascii="仿宋_GB2312" w:hAnsi="仿宋_GB2312" w:eastAsia="仿宋_GB2312" w:cs="仿宋_GB2312"/>
          <w:b w:val="0"/>
          <w:bCs w:val="0"/>
          <w:kern w:val="2"/>
          <w:sz w:val="32"/>
          <w:szCs w:val="32"/>
          <w:lang w:val="en-US" w:eastAsia="zh-CN"/>
        </w:rPr>
        <w:t>准备</w:t>
      </w:r>
      <w:r>
        <w:rPr>
          <w:rFonts w:hint="eastAsia" w:ascii="仿宋_GB2312" w:hAnsi="仿宋_GB2312" w:eastAsia="仿宋_GB2312" w:cs="仿宋_GB2312"/>
          <w:b w:val="0"/>
          <w:bCs w:val="0"/>
          <w:kern w:val="2"/>
          <w:sz w:val="32"/>
          <w:szCs w:val="32"/>
        </w:rPr>
        <w:t>阶段</w:t>
      </w:r>
      <w:r>
        <w:rPr>
          <w:rFonts w:hint="eastAsia" w:ascii="仿宋_GB2312" w:hAnsi="仿宋_GB2312" w:eastAsia="仿宋_GB2312" w:cs="仿宋_GB2312"/>
          <w:b w:val="0"/>
          <w:bCs w:val="0"/>
          <w:kern w:val="2"/>
          <w:sz w:val="32"/>
          <w:szCs w:val="32"/>
          <w:lang w:eastAsia="zh-CN"/>
        </w:rPr>
        <w:t>：提前进行项目谋划，</w:t>
      </w:r>
      <w:r>
        <w:rPr>
          <w:rFonts w:hint="eastAsia" w:ascii="仿宋_GB2312" w:hAnsi="仿宋_GB2312" w:eastAsia="仿宋_GB2312" w:cs="仿宋_GB2312"/>
          <w:kern w:val="2"/>
          <w:sz w:val="32"/>
          <w:szCs w:val="32"/>
          <w:lang w:val="en-US" w:eastAsia="zh-CN"/>
        </w:rPr>
        <w:t>制定专项工作计划，编制实施方案。</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rPr>
        <w:t>组织实施阶段：</w:t>
      </w:r>
      <w:r>
        <w:rPr>
          <w:rFonts w:hint="eastAsia" w:ascii="仿宋_GB2312" w:hAnsi="仿宋_GB2312" w:eastAsia="仿宋_GB2312" w:cs="仿宋_GB2312"/>
          <w:b w:val="0"/>
          <w:bCs w:val="0"/>
          <w:sz w:val="32"/>
          <w:szCs w:val="32"/>
          <w:lang w:val="en-US" w:eastAsia="zh-CN"/>
        </w:rPr>
        <w:t>认</w:t>
      </w:r>
      <w:r>
        <w:rPr>
          <w:rFonts w:hint="eastAsia" w:ascii="仿宋_GB2312" w:hAnsi="仿宋_GB2312" w:eastAsia="仿宋_GB2312" w:cs="仿宋_GB2312"/>
          <w:sz w:val="32"/>
          <w:szCs w:val="32"/>
          <w:lang w:val="en-US" w:eastAsia="zh-CN"/>
        </w:rPr>
        <w:t>真履行工作职责，按照时间节点要求开始专项治理行动，形成整治成果。</w:t>
      </w:r>
    </w:p>
    <w:p>
      <w:pPr>
        <w:widowControl/>
        <w:numPr>
          <w:ilvl w:val="0"/>
          <w:numId w:val="0"/>
        </w:numPr>
        <w:spacing w:line="600"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实施周期</w:t>
      </w:r>
    </w:p>
    <w:p>
      <w:pPr>
        <w:widowControl/>
        <w:numPr>
          <w:ilvl w:val="0"/>
          <w:numId w:val="0"/>
        </w:numPr>
        <w:spacing w:line="600" w:lineRule="exact"/>
        <w:ind w:left="640" w:leftChars="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项目实施周期为一年（经常性项目）。</w:t>
      </w:r>
    </w:p>
    <w:p>
      <w:pPr>
        <w:widowControl/>
        <w:numPr>
          <w:ilvl w:val="0"/>
          <w:numId w:val="0"/>
        </w:num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年度预算安排</w:t>
      </w:r>
    </w:p>
    <w:p>
      <w:pPr>
        <w:pStyle w:val="13"/>
        <w:widowControl w:val="0"/>
        <w:shd w:val="clear" w:color="auto" w:fill="FFFFFF"/>
        <w:tabs>
          <w:tab w:val="left" w:pos="6546"/>
        </w:tabs>
        <w:adjustRightInd w:val="0"/>
        <w:spacing w:line="6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kern w:val="2"/>
          <w:sz w:val="32"/>
          <w:szCs w:val="32"/>
        </w:rPr>
        <w:t>项目实施年度预算安排为财政拨款</w:t>
      </w:r>
      <w:r>
        <w:rPr>
          <w:rFonts w:hint="eastAsia" w:ascii="仿宋_GB2312" w:hAnsi="仿宋_GB2312" w:eastAsia="仿宋_GB2312" w:cs="仿宋_GB2312"/>
          <w:color w:val="auto"/>
          <w:kern w:val="2"/>
          <w:sz w:val="32"/>
          <w:szCs w:val="32"/>
          <w:u w:val="single"/>
          <w:lang w:val="en-US" w:eastAsia="zh-CN"/>
        </w:rPr>
        <w:t>552</w:t>
      </w:r>
      <w:r>
        <w:rPr>
          <w:rFonts w:hint="eastAsia" w:ascii="仿宋_GB2312" w:hAnsi="仿宋_GB2312" w:eastAsia="仿宋_GB2312" w:cs="仿宋_GB2312"/>
          <w:color w:val="auto"/>
          <w:kern w:val="2"/>
          <w:sz w:val="32"/>
          <w:szCs w:val="32"/>
        </w:rPr>
        <w:t>万元。</w:t>
      </w:r>
    </w:p>
    <w:p>
      <w:pPr>
        <w:widowControl/>
        <w:spacing w:line="600" w:lineRule="exact"/>
        <w:ind w:firstLine="64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绩效目标和指标</w:t>
      </w:r>
      <w:r>
        <w:rPr>
          <w:rFonts w:hint="eastAsia" w:ascii="仿宋_GB2312" w:hAnsi="仿宋_GB2312" w:eastAsia="仿宋_GB2312" w:cs="仿宋_GB2312"/>
          <w:color w:val="000000"/>
          <w:sz w:val="32"/>
          <w:szCs w:val="32"/>
          <w:lang w:eastAsia="zh-CN"/>
        </w:rPr>
        <w:t>：</w:t>
      </w:r>
    </w:p>
    <w:p>
      <w:pPr>
        <w:widowControl/>
        <w:numPr>
          <w:ilvl w:val="0"/>
          <w:numId w:val="0"/>
        </w:numPr>
        <w:spacing w:line="60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绩效目标</w:t>
      </w:r>
      <w:r>
        <w:rPr>
          <w:rFonts w:hint="eastAsia" w:ascii="仿宋_GB2312" w:hAnsi="仿宋_GB2312" w:eastAsia="仿宋_GB2312" w:cs="仿宋_GB2312"/>
          <w:color w:val="000000"/>
          <w:sz w:val="32"/>
          <w:szCs w:val="32"/>
          <w:lang w:val="en-US" w:eastAsia="zh-CN"/>
        </w:rPr>
        <w:t>:认真履行工作职责，依法行政，改进作风，为城镇环境治理，建设工程造价监督，质量安全检测检查，规范建筑市场行为提供支持保障。</w:t>
      </w:r>
    </w:p>
    <w:p>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绩效指标：</w:t>
      </w:r>
      <w:r>
        <w:rPr>
          <w:rFonts w:hint="eastAsia" w:ascii="仿宋_GB2312" w:hAnsi="仿宋_GB2312" w:eastAsia="仿宋_GB2312" w:cs="仿宋_GB2312"/>
          <w:color w:val="000000"/>
          <w:sz w:val="32"/>
          <w:szCs w:val="32"/>
          <w:lang w:eastAsia="zh-CN"/>
        </w:rPr>
        <w:t>①</w:t>
      </w:r>
      <w:r>
        <w:rPr>
          <w:rFonts w:hint="eastAsia" w:ascii="仿宋_GB2312" w:hAnsi="仿宋_GB2312" w:eastAsia="仿宋_GB2312" w:cs="仿宋_GB2312"/>
          <w:color w:val="000000"/>
          <w:sz w:val="32"/>
          <w:szCs w:val="32"/>
          <w:lang w:val="en-US" w:eastAsia="zh-CN"/>
        </w:rPr>
        <w:t>质量指标：高质量完成治理行动。</w:t>
      </w:r>
      <w:r>
        <w:rPr>
          <w:rFonts w:hint="eastAsia" w:ascii="仿宋_GB2312" w:hAnsi="仿宋_GB2312" w:eastAsia="仿宋_GB2312" w:cs="仿宋_GB2312"/>
          <w:color w:val="000000"/>
          <w:sz w:val="32"/>
          <w:szCs w:val="32"/>
          <w:lang w:eastAsia="zh-CN"/>
        </w:rPr>
        <w:t>②</w:t>
      </w:r>
      <w:r>
        <w:rPr>
          <w:rFonts w:hint="eastAsia" w:ascii="仿宋_GB2312" w:hAnsi="仿宋_GB2312" w:eastAsia="仿宋_GB2312" w:cs="仿宋_GB2312"/>
          <w:color w:val="000000"/>
          <w:sz w:val="32"/>
          <w:szCs w:val="32"/>
          <w:lang w:val="en-US" w:eastAsia="zh-CN"/>
        </w:rPr>
        <w:t>时效指标：</w:t>
      </w:r>
      <w:r>
        <w:rPr>
          <w:rFonts w:hint="eastAsia" w:ascii="仿宋_GB2312" w:hAnsi="仿宋_GB2312" w:eastAsia="仿宋_GB2312" w:cs="仿宋_GB2312"/>
          <w:sz w:val="32"/>
          <w:szCs w:val="32"/>
          <w:lang w:val="en-US" w:eastAsia="zh-CN"/>
        </w:rPr>
        <w:t>按时完成年度专项行动</w:t>
      </w:r>
      <w:r>
        <w:rPr>
          <w:rFonts w:hint="eastAsia" w:ascii="仿宋_GB2312" w:hAnsi="仿宋_GB2312" w:eastAsia="仿宋_GB2312" w:cs="仿宋_GB2312"/>
          <w:color w:val="FF0000"/>
          <w:sz w:val="32"/>
          <w:szCs w:val="32"/>
          <w:lang w:val="en-US" w:eastAsia="zh-CN"/>
        </w:rPr>
        <w:t>。</w:t>
      </w:r>
      <w:r>
        <w:rPr>
          <w:rFonts w:hint="eastAsia" w:ascii="仿宋_GB2312" w:hAnsi="仿宋_GB2312" w:eastAsia="仿宋_GB2312" w:cs="仿宋_GB2312"/>
          <w:color w:val="000000"/>
          <w:sz w:val="32"/>
          <w:szCs w:val="32"/>
          <w:lang w:eastAsia="zh-CN"/>
        </w:rPr>
        <w:t>③</w:t>
      </w:r>
      <w:r>
        <w:rPr>
          <w:rFonts w:hint="eastAsia" w:ascii="仿宋_GB2312" w:hAnsi="仿宋_GB2312" w:eastAsia="仿宋_GB2312" w:cs="仿宋_GB2312"/>
          <w:color w:val="000000"/>
          <w:sz w:val="32"/>
          <w:szCs w:val="32"/>
          <w:lang w:val="en-US" w:eastAsia="zh-CN"/>
        </w:rPr>
        <w:t>成本指标：</w:t>
      </w:r>
      <w:r>
        <w:rPr>
          <w:rFonts w:hint="eastAsia" w:ascii="仿宋_GB2312" w:hAnsi="仿宋_GB2312" w:eastAsia="仿宋_GB2312" w:cs="仿宋_GB2312"/>
          <w:sz w:val="32"/>
          <w:szCs w:val="32"/>
          <w:lang w:val="en-US" w:eastAsia="zh-CN"/>
        </w:rPr>
        <w:t>总支出控制在部门预算支出内</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④</w:t>
      </w:r>
      <w:r>
        <w:rPr>
          <w:rFonts w:hint="eastAsia" w:ascii="仿宋_GB2312" w:hAnsi="仿宋_GB2312" w:eastAsia="仿宋_GB2312" w:cs="仿宋_GB2312"/>
          <w:color w:val="000000"/>
          <w:sz w:val="32"/>
          <w:szCs w:val="32"/>
          <w:lang w:val="en-US" w:eastAsia="zh-CN"/>
        </w:rPr>
        <w:t>社会效益</w:t>
      </w:r>
      <w:r>
        <w:rPr>
          <w:rFonts w:hint="eastAsia" w:ascii="仿宋_GB2312" w:hAnsi="仿宋_GB2312" w:eastAsia="仿宋_GB2312" w:cs="仿宋_GB2312"/>
          <w:color w:val="000000"/>
          <w:sz w:val="32"/>
          <w:szCs w:val="32"/>
          <w:lang w:eastAsia="zh-CN"/>
        </w:rPr>
        <w:t>指标</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sz w:val="32"/>
          <w:szCs w:val="32"/>
          <w:lang w:val="en-US" w:eastAsia="zh-CN"/>
        </w:rPr>
        <w:t>协助主管部门做好全市建设管理工作。</w:t>
      </w:r>
      <w:r>
        <w:rPr>
          <w:rFonts w:hint="eastAsia" w:ascii="仿宋_GB2312" w:hAnsi="仿宋_GB2312" w:eastAsia="仿宋_GB2312" w:cs="仿宋_GB2312"/>
          <w:color w:val="000000"/>
          <w:sz w:val="32"/>
          <w:szCs w:val="32"/>
          <w:lang w:val="en-US" w:eastAsia="zh-CN"/>
        </w:rPr>
        <w:t>⑤满意度指标：</w:t>
      </w:r>
      <w:r>
        <w:rPr>
          <w:rFonts w:hint="eastAsia" w:ascii="仿宋_GB2312" w:hAnsi="仿宋_GB2312" w:eastAsia="仿宋_GB2312" w:cs="仿宋_GB2312"/>
          <w:sz w:val="32"/>
          <w:szCs w:val="32"/>
          <w:lang w:val="en-US" w:eastAsia="zh-CN"/>
        </w:rPr>
        <w:t>投资方、建筑安装企业、中介机构、资产管理部门等用户满意。</w:t>
      </w:r>
    </w:p>
    <w:p>
      <w:pPr>
        <w:pStyle w:val="13"/>
        <w:widowControl w:val="0"/>
        <w:shd w:val="clear" w:color="auto" w:fill="FFFFFF"/>
        <w:tabs>
          <w:tab w:val="left" w:pos="6546"/>
        </w:tabs>
        <w:adjustRightInd w:val="0"/>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培训费”二级项目</w:t>
      </w:r>
    </w:p>
    <w:p>
      <w:pPr>
        <w:widowControl/>
        <w:numPr>
          <w:ilvl w:val="0"/>
          <w:numId w:val="0"/>
        </w:num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项目概述</w:t>
      </w:r>
    </w:p>
    <w:p>
      <w:pPr>
        <w:keepNext w:val="0"/>
        <w:keepLines w:val="0"/>
        <w:widowControl/>
        <w:numPr>
          <w:ilvl w:val="0"/>
          <w:numId w:val="0"/>
        </w:numPr>
        <w:suppressLineNumbers w:val="0"/>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对建筑人员的技能培训。</w:t>
      </w:r>
    </w:p>
    <w:p>
      <w:pPr>
        <w:widowControl/>
        <w:numPr>
          <w:ilvl w:val="0"/>
          <w:numId w:val="0"/>
        </w:num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实施主体</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eastAsia="zh-CN"/>
        </w:rPr>
        <w:t>项目实施主体为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景德镇市城镇发展服务中心。</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实施方案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sz w:val="32"/>
          <w:szCs w:val="32"/>
          <w:lang w:eastAsia="zh-CN"/>
        </w:rPr>
        <w:t>①</w:t>
      </w:r>
      <w:r>
        <w:rPr>
          <w:rFonts w:hint="eastAsia" w:ascii="仿宋_GB2312" w:hAnsi="仿宋_GB2312" w:eastAsia="仿宋_GB2312" w:cs="仿宋_GB2312"/>
          <w:color w:val="000000"/>
          <w:kern w:val="0"/>
          <w:sz w:val="32"/>
          <w:szCs w:val="32"/>
          <w:lang w:val="en-US" w:eastAsia="zh-CN" w:bidi="ar"/>
        </w:rPr>
        <w:t>完成建设领域施工现场管理人员的岗位培训继续教育工作。</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sz w:val="32"/>
          <w:szCs w:val="32"/>
          <w:lang w:eastAsia="zh-CN"/>
        </w:rPr>
        <w:t>②</w:t>
      </w:r>
      <w:r>
        <w:rPr>
          <w:rFonts w:hint="eastAsia" w:ascii="仿宋_GB2312" w:hAnsi="仿宋_GB2312" w:eastAsia="仿宋_GB2312" w:cs="仿宋_GB2312"/>
          <w:color w:val="000000"/>
          <w:kern w:val="0"/>
          <w:sz w:val="32"/>
          <w:szCs w:val="32"/>
          <w:lang w:val="en-US" w:eastAsia="zh-CN" w:bidi="ar"/>
        </w:rPr>
        <w:t>完成安全培训考核的建筑施工企业主要负责人、项目负责人和专职安全生产管理人员“三类人员”培训工作。</w:t>
      </w:r>
    </w:p>
    <w:p>
      <w:pPr>
        <w:keepNext w:val="0"/>
        <w:keepLines w:val="0"/>
        <w:widowControl/>
        <w:numPr>
          <w:ilvl w:val="0"/>
          <w:numId w:val="0"/>
        </w:numPr>
        <w:suppressLineNumbers w:val="0"/>
        <w:ind w:lef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sz w:val="32"/>
          <w:szCs w:val="32"/>
          <w:lang w:eastAsia="zh-CN"/>
        </w:rPr>
        <w:t>③</w:t>
      </w:r>
      <w:r>
        <w:rPr>
          <w:rFonts w:hint="eastAsia" w:ascii="仿宋_GB2312" w:hAnsi="仿宋_GB2312" w:eastAsia="仿宋_GB2312" w:cs="仿宋_GB2312"/>
          <w:color w:val="000000"/>
          <w:kern w:val="0"/>
          <w:sz w:val="32"/>
          <w:szCs w:val="32"/>
          <w:lang w:val="en-US" w:eastAsia="zh-CN" w:bidi="ar"/>
        </w:rPr>
        <w:t>完成建筑施工特种作业人员培训继续教育工作。</w:t>
      </w:r>
    </w:p>
    <w:p>
      <w:pPr>
        <w:widowControl/>
        <w:numPr>
          <w:ilvl w:val="0"/>
          <w:numId w:val="0"/>
        </w:numPr>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lang w:eastAsia="zh-CN"/>
        </w:rPr>
        <w:t>④</w:t>
      </w:r>
      <w:r>
        <w:rPr>
          <w:rFonts w:hint="eastAsia" w:ascii="仿宋_GB2312" w:hAnsi="仿宋_GB2312" w:eastAsia="仿宋_GB2312" w:cs="仿宋_GB2312"/>
          <w:color w:val="000000"/>
          <w:kern w:val="0"/>
          <w:sz w:val="32"/>
          <w:szCs w:val="32"/>
          <w:lang w:val="en-US" w:eastAsia="zh-CN" w:bidi="ar"/>
        </w:rPr>
        <w:t>深入我市建筑工地为农民工进行法律法规宣传教育制度，讲授建设工程《建筑法》、《安全生 产法》、《建设工程质量管理条例》、《计划生育法》等一系列法律法规、标准，通过深入建筑工地进行法制宣传，不断提高农民工的法制观念，增强了遵纪守法、文明施工、 安全生产意识</w:t>
      </w:r>
    </w:p>
    <w:p>
      <w:pPr>
        <w:widowControl/>
        <w:numPr>
          <w:ilvl w:val="0"/>
          <w:numId w:val="0"/>
        </w:numPr>
        <w:spacing w:line="600"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实施周期</w:t>
      </w:r>
    </w:p>
    <w:p>
      <w:pPr>
        <w:widowControl/>
        <w:numPr>
          <w:ilvl w:val="0"/>
          <w:numId w:val="0"/>
        </w:numPr>
        <w:spacing w:line="600" w:lineRule="exact"/>
        <w:ind w:left="640" w:leftChars="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项目实施周期为一年（经常性项目）。</w:t>
      </w:r>
    </w:p>
    <w:p>
      <w:pPr>
        <w:widowControl/>
        <w:numPr>
          <w:ilvl w:val="0"/>
          <w:numId w:val="0"/>
        </w:num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年度预算安排</w:t>
      </w:r>
    </w:p>
    <w:p>
      <w:pPr>
        <w:widowControl/>
        <w:spacing w:line="600" w:lineRule="exact"/>
        <w:ind w:firstLine="640"/>
        <w:jc w:val="lef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kern w:val="2"/>
          <w:sz w:val="32"/>
          <w:szCs w:val="32"/>
        </w:rPr>
        <w:t>项目实施年度预算安排为财政拨款</w:t>
      </w:r>
      <w:r>
        <w:rPr>
          <w:rFonts w:hint="eastAsia" w:ascii="仿宋_GB2312" w:hAnsi="仿宋_GB2312" w:eastAsia="仿宋_GB2312" w:cs="仿宋_GB2312"/>
          <w:color w:val="auto"/>
          <w:kern w:val="2"/>
          <w:sz w:val="32"/>
          <w:szCs w:val="32"/>
          <w:u w:val="single"/>
          <w:lang w:val="en-US" w:eastAsia="zh-CN"/>
        </w:rPr>
        <w:t>120</w:t>
      </w:r>
      <w:r>
        <w:rPr>
          <w:rFonts w:hint="eastAsia" w:ascii="仿宋_GB2312" w:hAnsi="仿宋_GB2312" w:eastAsia="仿宋_GB2312" w:cs="仿宋_GB2312"/>
          <w:color w:val="auto"/>
          <w:kern w:val="2"/>
          <w:sz w:val="32"/>
          <w:szCs w:val="32"/>
        </w:rPr>
        <w:t>万元</w:t>
      </w:r>
    </w:p>
    <w:p>
      <w:pPr>
        <w:widowControl/>
        <w:spacing w:line="600" w:lineRule="exact"/>
        <w:ind w:firstLine="64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绩效目标和指标</w:t>
      </w:r>
      <w:r>
        <w:rPr>
          <w:rFonts w:hint="eastAsia" w:ascii="仿宋_GB2312" w:hAnsi="仿宋_GB2312" w:eastAsia="仿宋_GB2312" w:cs="仿宋_GB2312"/>
          <w:color w:val="000000"/>
          <w:sz w:val="32"/>
          <w:szCs w:val="32"/>
          <w:lang w:eastAsia="zh-CN"/>
        </w:rPr>
        <w:t>：</w:t>
      </w:r>
    </w:p>
    <w:p>
      <w:pPr>
        <w:widowControl/>
        <w:numPr>
          <w:ilvl w:val="0"/>
          <w:numId w:val="0"/>
        </w:numPr>
        <w:spacing w:line="60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绩效目标</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对建筑人员的技能培训</w:t>
      </w:r>
    </w:p>
    <w:p>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绩效指标：</w:t>
      </w:r>
      <w:r>
        <w:rPr>
          <w:rFonts w:hint="eastAsia" w:ascii="仿宋_GB2312" w:hAnsi="仿宋_GB2312" w:eastAsia="仿宋_GB2312" w:cs="仿宋_GB2312"/>
          <w:color w:val="000000"/>
          <w:sz w:val="32"/>
          <w:szCs w:val="32"/>
          <w:lang w:eastAsia="zh-CN"/>
        </w:rPr>
        <w:t>①</w:t>
      </w:r>
      <w:r>
        <w:rPr>
          <w:rFonts w:hint="eastAsia" w:ascii="仿宋_GB2312" w:hAnsi="仿宋_GB2312" w:eastAsia="仿宋_GB2312" w:cs="仿宋_GB2312"/>
          <w:color w:val="000000"/>
          <w:sz w:val="32"/>
          <w:szCs w:val="32"/>
          <w:lang w:val="en-US" w:eastAsia="zh-CN"/>
        </w:rPr>
        <w:t>质量指标：对建筑人员培训合格率达到100%。</w:t>
      </w:r>
      <w:r>
        <w:rPr>
          <w:rFonts w:hint="eastAsia" w:ascii="仿宋_GB2312" w:hAnsi="仿宋_GB2312" w:eastAsia="仿宋_GB2312" w:cs="仿宋_GB2312"/>
          <w:color w:val="000000"/>
          <w:sz w:val="32"/>
          <w:szCs w:val="32"/>
          <w:lang w:eastAsia="zh-CN"/>
        </w:rPr>
        <w:t>②</w:t>
      </w:r>
      <w:r>
        <w:rPr>
          <w:rFonts w:hint="eastAsia" w:ascii="仿宋_GB2312" w:hAnsi="仿宋_GB2312" w:eastAsia="仿宋_GB2312" w:cs="仿宋_GB2312"/>
          <w:color w:val="000000"/>
          <w:sz w:val="32"/>
          <w:szCs w:val="32"/>
          <w:lang w:val="en-US" w:eastAsia="zh-CN"/>
        </w:rPr>
        <w:t>时效指标：及时完成</w:t>
      </w:r>
      <w:r>
        <w:rPr>
          <w:rFonts w:hint="eastAsia" w:ascii="仿宋_GB2312" w:hAnsi="仿宋_GB2312" w:eastAsia="仿宋_GB2312" w:cs="仿宋_GB2312"/>
          <w:sz w:val="32"/>
          <w:szCs w:val="32"/>
          <w:lang w:val="en-US" w:eastAsia="zh-CN"/>
        </w:rPr>
        <w:t>对建筑人员的技能培训工作。</w:t>
      </w:r>
      <w:r>
        <w:rPr>
          <w:rFonts w:hint="eastAsia" w:ascii="仿宋_GB2312" w:hAnsi="仿宋_GB2312" w:eastAsia="仿宋_GB2312" w:cs="仿宋_GB2312"/>
          <w:color w:val="000000"/>
          <w:sz w:val="32"/>
          <w:szCs w:val="32"/>
          <w:lang w:eastAsia="zh-CN"/>
        </w:rPr>
        <w:t>③</w:t>
      </w:r>
      <w:r>
        <w:rPr>
          <w:rFonts w:hint="eastAsia" w:ascii="仿宋_GB2312" w:hAnsi="仿宋_GB2312" w:eastAsia="仿宋_GB2312" w:cs="仿宋_GB2312"/>
          <w:color w:val="000000"/>
          <w:sz w:val="32"/>
          <w:szCs w:val="32"/>
          <w:lang w:val="en-US" w:eastAsia="zh-CN"/>
        </w:rPr>
        <w:t>成本指标：</w:t>
      </w:r>
      <w:r>
        <w:rPr>
          <w:rFonts w:hint="eastAsia" w:ascii="仿宋_GB2312" w:hAnsi="仿宋_GB2312" w:eastAsia="仿宋_GB2312" w:cs="仿宋_GB2312"/>
          <w:sz w:val="32"/>
          <w:szCs w:val="32"/>
          <w:lang w:val="en-US" w:eastAsia="zh-CN"/>
        </w:rPr>
        <w:t>总支出控制在部门预算支出内</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④</w:t>
      </w:r>
      <w:r>
        <w:rPr>
          <w:rFonts w:hint="eastAsia" w:ascii="仿宋_GB2312" w:hAnsi="仿宋_GB2312" w:eastAsia="仿宋_GB2312" w:cs="仿宋_GB2312"/>
          <w:color w:val="000000"/>
          <w:sz w:val="32"/>
          <w:szCs w:val="32"/>
          <w:lang w:val="en-US" w:eastAsia="zh-CN"/>
        </w:rPr>
        <w:t>社会效益</w:t>
      </w:r>
      <w:r>
        <w:rPr>
          <w:rFonts w:hint="eastAsia" w:ascii="仿宋_GB2312" w:hAnsi="仿宋_GB2312" w:eastAsia="仿宋_GB2312" w:cs="仿宋_GB2312"/>
          <w:color w:val="000000"/>
          <w:sz w:val="32"/>
          <w:szCs w:val="32"/>
          <w:lang w:eastAsia="zh-CN"/>
        </w:rPr>
        <w:t>指标：做好全市建筑人员的培训工作</w:t>
      </w:r>
      <w:r>
        <w:rPr>
          <w:rFonts w:hint="eastAsia" w:ascii="仿宋_GB2312" w:hAnsi="仿宋_GB2312" w:eastAsia="仿宋_GB2312" w:cs="仿宋_GB2312"/>
          <w:sz w:val="32"/>
          <w:szCs w:val="32"/>
          <w:lang w:val="en-US" w:eastAsia="zh-CN"/>
        </w:rPr>
        <w:t>。</w:t>
      </w:r>
    </w:p>
    <w:p>
      <w:pPr>
        <w:pStyle w:val="13"/>
        <w:widowControl w:val="0"/>
        <w:shd w:val="clear" w:color="auto" w:fill="FFFFFF"/>
        <w:tabs>
          <w:tab w:val="left" w:pos="6546"/>
        </w:tabs>
        <w:adjustRightInd w:val="0"/>
        <w:spacing w:line="600" w:lineRule="exact"/>
        <w:ind w:firstLine="640" w:firstLineChars="200"/>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二、202</w:t>
      </w:r>
      <w:r>
        <w:rPr>
          <w:rFonts w:hint="eastAsia" w:ascii="Times New Roman" w:hAnsi="Times New Roman" w:eastAsia="黑体" w:cs="Times New Roman"/>
          <w:kern w:val="2"/>
          <w:sz w:val="32"/>
          <w:szCs w:val="32"/>
          <w:lang w:val="en-US" w:eastAsia="zh-CN"/>
        </w:rPr>
        <w:t>2</w:t>
      </w:r>
      <w:r>
        <w:rPr>
          <w:rFonts w:hint="default" w:ascii="Times New Roman" w:hAnsi="Times New Roman" w:eastAsia="黑体" w:cs="Times New Roman"/>
          <w:kern w:val="2"/>
          <w:sz w:val="32"/>
          <w:szCs w:val="32"/>
        </w:rPr>
        <w:t>年“三公”经费预算情况说明</w:t>
      </w:r>
    </w:p>
    <w:p>
      <w:pPr>
        <w:pStyle w:val="13"/>
        <w:widowControl w:val="0"/>
        <w:shd w:val="clear" w:color="auto" w:fill="FFFFFF"/>
        <w:tabs>
          <w:tab w:val="left" w:pos="6546"/>
        </w:tabs>
        <w:adjustRightInd w:val="0"/>
        <w:spacing w:line="600" w:lineRule="exact"/>
        <w:ind w:firstLine="640" w:firstLineChars="200"/>
        <w:rPr>
          <w:rStyle w:val="14"/>
          <w:rFonts w:hint="default" w:ascii="Times New Roman" w:hAnsi="Times New Roman" w:eastAsia="仿宋_GB2312" w:cs="Times New Roman"/>
          <w:kern w:val="2"/>
          <w:sz w:val="32"/>
          <w:szCs w:val="32"/>
          <w:lang w:val="en-US" w:eastAsia="zh-CN"/>
        </w:rPr>
      </w:pPr>
      <w:r>
        <w:rPr>
          <w:rFonts w:hint="eastAsia" w:ascii="仿宋_GB2312" w:hAnsi="仿宋_GB2312" w:eastAsia="仿宋_GB2312" w:cs="仿宋_GB2312"/>
          <w:sz w:val="32"/>
          <w:szCs w:val="32"/>
        </w:rPr>
        <w:t>景德镇市</w:t>
      </w:r>
      <w:r>
        <w:rPr>
          <w:rFonts w:hint="eastAsia" w:ascii="仿宋_GB2312" w:hAnsi="仿宋_GB2312" w:eastAsia="仿宋_GB2312" w:cs="仿宋_GB2312"/>
          <w:sz w:val="32"/>
          <w:szCs w:val="32"/>
          <w:lang w:eastAsia="zh-CN"/>
        </w:rPr>
        <w:t>城镇发展服务中心</w:t>
      </w:r>
      <w:r>
        <w:rPr>
          <w:rFonts w:hint="eastAsia" w:ascii="仿宋_GB2312" w:hAnsi="仿宋_GB2312" w:eastAsia="仿宋_GB2312" w:cs="仿宋_GB2312"/>
          <w:sz w:val="32"/>
          <w:szCs w:val="32"/>
          <w:lang w:val="en-US" w:eastAsia="zh-CN"/>
        </w:rPr>
        <w:t>为2022年新成立单位，</w:t>
      </w:r>
      <w:r>
        <w:rPr>
          <w:rStyle w:val="14"/>
          <w:rFonts w:hint="eastAsia" w:ascii="仿宋_GB2312" w:hAnsi="仿宋_GB2312" w:eastAsia="仿宋_GB2312" w:cs="仿宋_GB2312"/>
          <w:kern w:val="2"/>
          <w:sz w:val="32"/>
          <w:szCs w:val="32"/>
          <w:lang w:val="en-US" w:eastAsia="zh-CN"/>
        </w:rPr>
        <w:t>未编制2021年预算，故无法与上年做对比。</w:t>
      </w:r>
      <w:r>
        <w:rPr>
          <w:rStyle w:val="14"/>
          <w:rFonts w:hint="default" w:ascii="Times New Roman" w:hAnsi="Times New Roman" w:eastAsia="仿宋_GB2312" w:cs="Times New Roman"/>
          <w:kern w:val="2"/>
          <w:sz w:val="32"/>
          <w:szCs w:val="32"/>
          <w:lang w:val="en-US" w:eastAsia="zh-CN"/>
        </w:rPr>
        <w:t>2022年</w:t>
      </w:r>
      <w:r>
        <w:rPr>
          <w:rFonts w:hint="eastAsia" w:ascii="仿宋_GB2312" w:hAnsi="仿宋_GB2312" w:eastAsia="仿宋_GB2312" w:cs="仿宋_GB2312"/>
          <w:sz w:val="32"/>
          <w:szCs w:val="32"/>
          <w:lang w:val="en-US" w:eastAsia="zh-CN"/>
        </w:rPr>
        <w:t>景德镇市城镇发展服务中心</w:t>
      </w:r>
      <w:r>
        <w:rPr>
          <w:rStyle w:val="14"/>
          <w:rFonts w:hint="default" w:ascii="Times New Roman" w:hAnsi="Times New Roman" w:eastAsia="仿宋_GB2312" w:cs="Times New Roman"/>
          <w:kern w:val="2"/>
          <w:sz w:val="32"/>
          <w:szCs w:val="32"/>
          <w:lang w:val="en-US" w:eastAsia="zh-CN"/>
        </w:rPr>
        <w:t>"三公"经费一般公共预算安排</w:t>
      </w:r>
      <w:r>
        <w:rPr>
          <w:rStyle w:val="14"/>
          <w:rFonts w:hint="eastAsia" w:eastAsia="仿宋_GB2312" w:cs="Times New Roman"/>
          <w:kern w:val="2"/>
          <w:sz w:val="32"/>
          <w:szCs w:val="32"/>
          <w:lang w:val="en-US" w:eastAsia="zh-CN"/>
        </w:rPr>
        <w:t>2.0</w:t>
      </w:r>
      <w:r>
        <w:rPr>
          <w:rStyle w:val="14"/>
          <w:rFonts w:hint="default" w:ascii="Times New Roman" w:hAnsi="Times New Roman" w:eastAsia="仿宋_GB2312" w:cs="Times New Roman"/>
          <w:kern w:val="2"/>
          <w:sz w:val="32"/>
          <w:szCs w:val="32"/>
          <w:lang w:val="en-US" w:eastAsia="zh-CN"/>
        </w:rPr>
        <w:t>0万元,其中:</w:t>
      </w:r>
    </w:p>
    <w:p>
      <w:pPr>
        <w:pStyle w:val="13"/>
        <w:widowControl w:val="0"/>
        <w:shd w:val="clear" w:color="auto" w:fill="FFFFFF"/>
        <w:tabs>
          <w:tab w:val="left" w:pos="6546"/>
        </w:tabs>
        <w:adjustRightInd w:val="0"/>
        <w:spacing w:line="600" w:lineRule="exact"/>
        <w:ind w:firstLine="640" w:firstLineChars="200"/>
        <w:rPr>
          <w:rStyle w:val="14"/>
          <w:rFonts w:hint="default" w:ascii="Times New Roman" w:hAnsi="Times New Roman" w:eastAsia="仿宋_GB2312" w:cs="Times New Roman"/>
          <w:kern w:val="2"/>
          <w:sz w:val="32"/>
          <w:szCs w:val="32"/>
          <w:lang w:val="en-US" w:eastAsia="zh-CN"/>
        </w:rPr>
      </w:pPr>
      <w:r>
        <w:rPr>
          <w:rStyle w:val="14"/>
          <w:rFonts w:hint="default" w:ascii="Times New Roman" w:hAnsi="Times New Roman" w:eastAsia="仿宋_GB2312" w:cs="Times New Roman"/>
          <w:kern w:val="2"/>
          <w:sz w:val="32"/>
          <w:szCs w:val="32"/>
          <w:lang w:val="en-US" w:eastAsia="zh-CN"/>
        </w:rPr>
        <w:t>因公出国（境）费0万元。</w:t>
      </w:r>
    </w:p>
    <w:p>
      <w:pPr>
        <w:pStyle w:val="13"/>
        <w:widowControl w:val="0"/>
        <w:shd w:val="clear" w:color="auto" w:fill="FFFFFF"/>
        <w:tabs>
          <w:tab w:val="left" w:pos="6546"/>
        </w:tabs>
        <w:adjustRightInd w:val="0"/>
        <w:spacing w:line="600" w:lineRule="exact"/>
        <w:ind w:firstLine="640" w:firstLineChars="200"/>
        <w:rPr>
          <w:rStyle w:val="14"/>
          <w:rFonts w:hint="default" w:ascii="Times New Roman" w:hAnsi="Times New Roman" w:eastAsia="仿宋_GB2312" w:cs="Times New Roman"/>
          <w:kern w:val="2"/>
          <w:sz w:val="32"/>
          <w:szCs w:val="32"/>
          <w:lang w:val="en-US" w:eastAsia="zh-CN"/>
        </w:rPr>
      </w:pPr>
      <w:r>
        <w:rPr>
          <w:rStyle w:val="14"/>
          <w:rFonts w:hint="default" w:ascii="Times New Roman" w:hAnsi="Times New Roman" w:eastAsia="仿宋_GB2312" w:cs="Times New Roman"/>
          <w:kern w:val="2"/>
          <w:sz w:val="32"/>
          <w:szCs w:val="32"/>
          <w:lang w:val="en-US" w:eastAsia="zh-CN"/>
        </w:rPr>
        <w:t>公务接待费</w:t>
      </w:r>
      <w:r>
        <w:rPr>
          <w:rStyle w:val="14"/>
          <w:rFonts w:hint="eastAsia" w:eastAsia="仿宋_GB2312" w:cs="Times New Roman"/>
          <w:kern w:val="2"/>
          <w:sz w:val="32"/>
          <w:szCs w:val="32"/>
          <w:lang w:val="en-US" w:eastAsia="zh-CN"/>
        </w:rPr>
        <w:t>2.0</w:t>
      </w:r>
      <w:r>
        <w:rPr>
          <w:rStyle w:val="14"/>
          <w:rFonts w:hint="default" w:ascii="Times New Roman" w:hAnsi="Times New Roman" w:eastAsia="仿宋_GB2312" w:cs="Times New Roman"/>
          <w:kern w:val="2"/>
          <w:sz w:val="32"/>
          <w:szCs w:val="32"/>
          <w:lang w:val="en-US" w:eastAsia="zh-CN"/>
        </w:rPr>
        <w:t>0万元。</w:t>
      </w:r>
    </w:p>
    <w:p>
      <w:pPr>
        <w:pStyle w:val="13"/>
        <w:widowControl w:val="0"/>
        <w:shd w:val="clear" w:color="auto" w:fill="FFFFFF"/>
        <w:tabs>
          <w:tab w:val="left" w:pos="6546"/>
        </w:tabs>
        <w:adjustRightInd w:val="0"/>
        <w:spacing w:line="600" w:lineRule="exact"/>
        <w:ind w:firstLine="640" w:firstLineChars="200"/>
        <w:rPr>
          <w:rStyle w:val="14"/>
          <w:rFonts w:hint="default" w:ascii="Times New Roman" w:hAnsi="Times New Roman" w:eastAsia="仿宋_GB2312" w:cs="Times New Roman"/>
          <w:kern w:val="2"/>
          <w:sz w:val="32"/>
          <w:szCs w:val="32"/>
          <w:lang w:val="en-US" w:eastAsia="zh-CN"/>
        </w:rPr>
      </w:pPr>
      <w:r>
        <w:rPr>
          <w:rStyle w:val="14"/>
          <w:rFonts w:hint="default" w:ascii="Times New Roman" w:hAnsi="Times New Roman" w:eastAsia="仿宋_GB2312" w:cs="Times New Roman"/>
          <w:kern w:val="2"/>
          <w:sz w:val="32"/>
          <w:szCs w:val="32"/>
          <w:lang w:val="en-US" w:eastAsia="zh-CN"/>
        </w:rPr>
        <w:t>公务用车运行维护费0万元。</w:t>
      </w:r>
    </w:p>
    <w:p>
      <w:pPr>
        <w:pStyle w:val="13"/>
        <w:widowControl w:val="0"/>
        <w:shd w:val="clear" w:color="auto" w:fill="FFFFFF"/>
        <w:tabs>
          <w:tab w:val="left" w:pos="6546"/>
        </w:tabs>
        <w:adjustRightInd w:val="0"/>
        <w:spacing w:line="600" w:lineRule="exact"/>
        <w:ind w:firstLine="640" w:firstLineChars="200"/>
        <w:rPr>
          <w:rStyle w:val="14"/>
          <w:rFonts w:hint="default" w:ascii="Times New Roman" w:hAnsi="Times New Roman" w:eastAsia="仿宋_GB2312" w:cs="Times New Roman"/>
          <w:kern w:val="2"/>
          <w:sz w:val="32"/>
          <w:szCs w:val="32"/>
          <w:lang w:val="en-US" w:eastAsia="zh-CN"/>
        </w:rPr>
      </w:pPr>
      <w:r>
        <w:rPr>
          <w:rStyle w:val="14"/>
          <w:rFonts w:hint="default" w:ascii="Times New Roman" w:hAnsi="Times New Roman" w:eastAsia="仿宋_GB2312" w:cs="Times New Roman"/>
          <w:kern w:val="2"/>
          <w:sz w:val="32"/>
          <w:szCs w:val="32"/>
          <w:lang w:val="en-US" w:eastAsia="zh-CN"/>
        </w:rPr>
        <w:t>公务用车购置费0万元。</w:t>
      </w:r>
    </w:p>
    <w:p>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p>
    <w:p>
      <w:pPr>
        <w:numPr>
          <w:ilvl w:val="0"/>
          <w:numId w:val="1"/>
        </w:numPr>
        <w:ind w:left="0" w:leftChars="0" w:firstLine="0" w:firstLineChars="0"/>
        <w:jc w:val="center"/>
        <w:rPr>
          <w:rFonts w:hint="eastAsia" w:ascii="黑体" w:hAnsi="宋体" w:eastAsia="黑体" w:cs="黑体"/>
          <w:sz w:val="32"/>
          <w:szCs w:val="32"/>
        </w:rPr>
      </w:pP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城镇发展服务中心2022</w:t>
      </w:r>
      <w:r>
        <w:rPr>
          <w:rFonts w:hint="eastAsia" w:ascii="黑体" w:hAnsi="宋体" w:eastAsia="黑体" w:cs="黑体"/>
          <w:sz w:val="32"/>
          <w:szCs w:val="32"/>
        </w:rPr>
        <w:t>年部门预算表</w:t>
      </w:r>
    </w:p>
    <w:p>
      <w:pPr>
        <w:numPr>
          <w:ilvl w:val="0"/>
          <w:numId w:val="0"/>
        </w:numPr>
        <w:ind w:leftChars="0" w:firstLine="640" w:firstLineChars="200"/>
        <w:jc w:val="both"/>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（详见附表）</w:t>
      </w:r>
    </w:p>
    <w:p>
      <w:pPr>
        <w:rPr>
          <w:rFonts w:ascii="黑体" w:eastAsia="黑体" w:cs="Times New Roman"/>
          <w:sz w:val="32"/>
          <w:szCs w:val="32"/>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b/>
          <w:bCs/>
          <w:color w:val="000000"/>
          <w:sz w:val="32"/>
          <w:szCs w:val="30"/>
        </w:rPr>
      </w:pPr>
      <w:r>
        <w:rPr>
          <w:rFonts w:hint="eastAsia" w:ascii="仿宋_GB2312" w:eastAsia="仿宋_GB2312"/>
          <w:b/>
          <w:bCs/>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b/>
          <w:bCs/>
          <w:color w:val="000000"/>
          <w:sz w:val="32"/>
          <w:szCs w:val="30"/>
        </w:rPr>
      </w:pPr>
      <w:r>
        <w:rPr>
          <w:rFonts w:hint="eastAsia" w:ascii="仿宋_GB2312" w:eastAsia="仿宋_GB2312"/>
          <w:b/>
          <w:bCs/>
          <w:color w:val="000000"/>
          <w:sz w:val="32"/>
          <w:szCs w:val="30"/>
        </w:rPr>
        <w:t>二、支出科目</w:t>
      </w:r>
    </w:p>
    <w:p>
      <w:pPr>
        <w:widowControl/>
        <w:spacing w:line="600" w:lineRule="exact"/>
        <w:ind w:firstLine="640"/>
        <w:jc w:val="left"/>
        <w:rPr>
          <w:rFonts w:hint="eastAsia" w:ascii="仿宋_GB2312" w:eastAsia="仿宋_GB2312"/>
          <w:sz w:val="32"/>
          <w:szCs w:val="32"/>
        </w:rPr>
      </w:pPr>
      <w:r>
        <w:rPr>
          <w:rFonts w:hint="eastAsia" w:ascii="仿宋_GB2312" w:eastAsia="仿宋_GB2312"/>
          <w:sz w:val="32"/>
          <w:szCs w:val="32"/>
        </w:rPr>
        <w:t>（一）机关事业单位基本养老保险缴费支出：反映机关事业单位实施养老保险制度由单位缴纳的基本养老保险费支出。</w:t>
      </w:r>
    </w:p>
    <w:p>
      <w:pPr>
        <w:widowControl/>
        <w:spacing w:line="600" w:lineRule="exact"/>
        <w:ind w:firstLine="640"/>
        <w:jc w:val="left"/>
        <w:rPr>
          <w:rFonts w:hint="eastAsia" w:ascii="仿宋_GB2312" w:eastAsia="仿宋_GB2312"/>
          <w:sz w:val="32"/>
          <w:szCs w:val="32"/>
          <w:lang w:eastAsia="zh-CN"/>
        </w:rPr>
      </w:pPr>
      <w:r>
        <w:rPr>
          <w:rFonts w:hint="eastAsia" w:ascii="仿宋_GB2312" w:eastAsia="仿宋_GB2312"/>
          <w:sz w:val="32"/>
          <w:szCs w:val="32"/>
          <w:lang w:eastAsia="zh-CN"/>
        </w:rPr>
        <w:t>（二）机关事业单位职业年金缴费支出：反映单位为职工实际缴纳的职业年金。</w:t>
      </w:r>
    </w:p>
    <w:p>
      <w:pPr>
        <w:widowControl/>
        <w:numPr>
          <w:ilvl w:val="0"/>
          <w:numId w:val="0"/>
        </w:num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事业单位医疗：反映财政部门安排的事业单位基本医疗保险缴费经费，未参加医疗保险的事业单位的公费医疗经费，按国家规定享受离休人员待遇的医疗经费。</w:t>
      </w:r>
    </w:p>
    <w:p>
      <w:pPr>
        <w:widowControl/>
        <w:numPr>
          <w:ilvl w:val="0"/>
          <w:numId w:val="0"/>
        </w:num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公务员医疗补助：反映财政部门安排的公务员医疗补助经费。</w:t>
      </w:r>
    </w:p>
    <w:p>
      <w:pPr>
        <w:widowControl/>
        <w:numPr>
          <w:ilvl w:val="0"/>
          <w:numId w:val="0"/>
        </w:num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其他行政事业单位医疗支出：反映除行政单位医疗、事业单位医疗、公务员医疗补助项目以外的其他用于行政事业单位医疗方面的支出。</w:t>
      </w:r>
    </w:p>
    <w:p>
      <w:pPr>
        <w:widowControl/>
        <w:numPr>
          <w:ilvl w:val="0"/>
          <w:numId w:val="0"/>
        </w:num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其他城乡社区管理事务支出：反映除行政运行、一般行政管理事务、机关服务、城管执法、工程建设管理等项目以外其他用于城乡社区管理事务方面的支出。</w:t>
      </w:r>
    </w:p>
    <w:p>
      <w:pPr>
        <w:widowControl/>
        <w:numPr>
          <w:ilvl w:val="0"/>
          <w:numId w:val="0"/>
        </w:num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建设市场管理与监督：反映各类建筑工程强制性和推荐性标准及规范的制定与修改、建筑工程招投标等市场管理、建筑工程质量与安全监督等方面的支出。</w:t>
      </w:r>
    </w:p>
    <w:p>
      <w:pPr>
        <w:widowControl/>
        <w:numPr>
          <w:ilvl w:val="0"/>
          <w:numId w:val="0"/>
        </w:num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（八）</w:t>
      </w:r>
      <w:r>
        <w:rPr>
          <w:rFonts w:hint="eastAsia" w:ascii="仿宋_GB2312" w:eastAsia="仿宋_GB2312"/>
          <w:sz w:val="32"/>
          <w:szCs w:val="32"/>
        </w:rPr>
        <w:t>住房公积金：反映行政事业单位按人力资源和社会保障部、财政部规定的基本工资和津补贴以及规定比例为职工缴纳的住房公积金。</w:t>
      </w:r>
    </w:p>
    <w:p>
      <w:pPr>
        <w:pStyle w:val="13"/>
        <w:widowControl w:val="0"/>
        <w:shd w:val="clear" w:color="auto" w:fill="FFFFFF"/>
        <w:tabs>
          <w:tab w:val="left" w:pos="6546"/>
        </w:tabs>
        <w:adjustRightInd w:val="0"/>
        <w:spacing w:line="600" w:lineRule="exact"/>
        <w:ind w:firstLine="640" w:firstLineChars="200"/>
        <w:rPr>
          <w:rFonts w:hint="eastAsia" w:ascii="Times New Roman" w:hAnsi="Times New Roman" w:eastAsia="黑体" w:cs="Times New Roman"/>
          <w:kern w:val="2"/>
          <w:sz w:val="32"/>
          <w:szCs w:val="32"/>
          <w:lang w:val="en-US" w:eastAsia="zh-CN"/>
        </w:rPr>
      </w:pPr>
      <w:r>
        <w:rPr>
          <w:rFonts w:hint="eastAsia" w:ascii="Times New Roman" w:hAnsi="Times New Roman" w:eastAsia="黑体" w:cs="Times New Roman"/>
          <w:kern w:val="2"/>
          <w:sz w:val="32"/>
          <w:szCs w:val="32"/>
          <w:lang w:val="en-US" w:eastAsia="zh-CN"/>
        </w:rPr>
        <w:t>三、相关专业名词</w:t>
      </w:r>
    </w:p>
    <w:p>
      <w:pPr>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r>
        <w:rPr>
          <w:rFonts w:hint="eastAsia" w:ascii="Times New Roman" w:hAnsi="Times New Roman" w:eastAsia="仿宋_GB2312" w:cs="Times New Roman"/>
          <w:sz w:val="32"/>
          <w:szCs w:val="32"/>
          <w:lang w:val="en-US" w:eastAsia="zh-CN"/>
        </w:rPr>
        <w:t>。</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610" w:right="1576" w:bottom="149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411C"/>
    <w:multiLevelType w:val="singleLevel"/>
    <w:tmpl w:val="39DA411C"/>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0MzZlN2M1OGFkMzhjMjI1YTk1OTQ5MDkyNThhOTkifQ=="/>
  </w:docVars>
  <w:rsids>
    <w:rsidRoot w:val="00172A27"/>
    <w:rsid w:val="000429DB"/>
    <w:rsid w:val="00066060"/>
    <w:rsid w:val="005B37D5"/>
    <w:rsid w:val="00675E17"/>
    <w:rsid w:val="00683AC4"/>
    <w:rsid w:val="008110CC"/>
    <w:rsid w:val="00B358C5"/>
    <w:rsid w:val="00C04C9A"/>
    <w:rsid w:val="00CB427A"/>
    <w:rsid w:val="00F500B9"/>
    <w:rsid w:val="01992CBB"/>
    <w:rsid w:val="01D062F0"/>
    <w:rsid w:val="01F44260"/>
    <w:rsid w:val="022502CD"/>
    <w:rsid w:val="02475FDA"/>
    <w:rsid w:val="025C35C7"/>
    <w:rsid w:val="02CA30F2"/>
    <w:rsid w:val="03DF4A62"/>
    <w:rsid w:val="04145AF4"/>
    <w:rsid w:val="042F5ECF"/>
    <w:rsid w:val="05EB1609"/>
    <w:rsid w:val="06494301"/>
    <w:rsid w:val="065B194C"/>
    <w:rsid w:val="065C3AD3"/>
    <w:rsid w:val="06AA4B9D"/>
    <w:rsid w:val="06F203A2"/>
    <w:rsid w:val="07303D99"/>
    <w:rsid w:val="082210F0"/>
    <w:rsid w:val="0887250D"/>
    <w:rsid w:val="08D93C4E"/>
    <w:rsid w:val="08E84F25"/>
    <w:rsid w:val="08EE0B31"/>
    <w:rsid w:val="09364EC2"/>
    <w:rsid w:val="0A326819"/>
    <w:rsid w:val="0CBF216E"/>
    <w:rsid w:val="0D054EC7"/>
    <w:rsid w:val="0D3E62F3"/>
    <w:rsid w:val="0D6A538C"/>
    <w:rsid w:val="0DD4744B"/>
    <w:rsid w:val="0DE8716D"/>
    <w:rsid w:val="0E0E6D02"/>
    <w:rsid w:val="0E9D794C"/>
    <w:rsid w:val="0FCB58D0"/>
    <w:rsid w:val="0FCE1079"/>
    <w:rsid w:val="10C5376B"/>
    <w:rsid w:val="110C13D9"/>
    <w:rsid w:val="1140641D"/>
    <w:rsid w:val="11427CB1"/>
    <w:rsid w:val="11807D82"/>
    <w:rsid w:val="11A67B76"/>
    <w:rsid w:val="11D50BE0"/>
    <w:rsid w:val="139E3D52"/>
    <w:rsid w:val="13C8001B"/>
    <w:rsid w:val="13D44784"/>
    <w:rsid w:val="144B0BDB"/>
    <w:rsid w:val="148B4D53"/>
    <w:rsid w:val="162B4B72"/>
    <w:rsid w:val="165515A0"/>
    <w:rsid w:val="166B7621"/>
    <w:rsid w:val="18AC060B"/>
    <w:rsid w:val="18DF311C"/>
    <w:rsid w:val="19076E1D"/>
    <w:rsid w:val="1963755A"/>
    <w:rsid w:val="197F1F32"/>
    <w:rsid w:val="1CF42F9C"/>
    <w:rsid w:val="1CFD09FF"/>
    <w:rsid w:val="1EBD751D"/>
    <w:rsid w:val="1EDB1E56"/>
    <w:rsid w:val="1F117155"/>
    <w:rsid w:val="1F164B9B"/>
    <w:rsid w:val="1FAF197A"/>
    <w:rsid w:val="1FCF38F4"/>
    <w:rsid w:val="1FDA5544"/>
    <w:rsid w:val="200322EE"/>
    <w:rsid w:val="204B45CE"/>
    <w:rsid w:val="229F33CF"/>
    <w:rsid w:val="22F34C27"/>
    <w:rsid w:val="23526A8C"/>
    <w:rsid w:val="23543D5F"/>
    <w:rsid w:val="23B8091A"/>
    <w:rsid w:val="24787610"/>
    <w:rsid w:val="24BA520A"/>
    <w:rsid w:val="24CE5DB5"/>
    <w:rsid w:val="25705B71"/>
    <w:rsid w:val="259B3D66"/>
    <w:rsid w:val="25B141EE"/>
    <w:rsid w:val="261C5EA0"/>
    <w:rsid w:val="262453D7"/>
    <w:rsid w:val="26920BFA"/>
    <w:rsid w:val="271A02A8"/>
    <w:rsid w:val="273C4F1C"/>
    <w:rsid w:val="27C906D9"/>
    <w:rsid w:val="27CE7FE2"/>
    <w:rsid w:val="287213C4"/>
    <w:rsid w:val="2887629A"/>
    <w:rsid w:val="28E16DF2"/>
    <w:rsid w:val="2A6F5763"/>
    <w:rsid w:val="2AB56C3B"/>
    <w:rsid w:val="2B63010E"/>
    <w:rsid w:val="2B853218"/>
    <w:rsid w:val="2C305DEB"/>
    <w:rsid w:val="2C38387A"/>
    <w:rsid w:val="2C51439A"/>
    <w:rsid w:val="2D731AF5"/>
    <w:rsid w:val="2DA83910"/>
    <w:rsid w:val="2DA955A3"/>
    <w:rsid w:val="2DBB222D"/>
    <w:rsid w:val="2EA4353E"/>
    <w:rsid w:val="2F0015C8"/>
    <w:rsid w:val="2F3D3A9F"/>
    <w:rsid w:val="31572824"/>
    <w:rsid w:val="31D40AAE"/>
    <w:rsid w:val="33176B60"/>
    <w:rsid w:val="331A50BB"/>
    <w:rsid w:val="342A7574"/>
    <w:rsid w:val="35A557A2"/>
    <w:rsid w:val="35F400D0"/>
    <w:rsid w:val="369365B6"/>
    <w:rsid w:val="37A17D54"/>
    <w:rsid w:val="381119B2"/>
    <w:rsid w:val="390B3775"/>
    <w:rsid w:val="3BBB4C81"/>
    <w:rsid w:val="3BD871B8"/>
    <w:rsid w:val="3CF55A87"/>
    <w:rsid w:val="3D112DC1"/>
    <w:rsid w:val="3E382077"/>
    <w:rsid w:val="3E53014B"/>
    <w:rsid w:val="3E776902"/>
    <w:rsid w:val="3EA32B58"/>
    <w:rsid w:val="3F262886"/>
    <w:rsid w:val="3F5722BE"/>
    <w:rsid w:val="3FFB63DF"/>
    <w:rsid w:val="4049450C"/>
    <w:rsid w:val="40624D42"/>
    <w:rsid w:val="427300C1"/>
    <w:rsid w:val="429A727D"/>
    <w:rsid w:val="42B831B6"/>
    <w:rsid w:val="42D62E96"/>
    <w:rsid w:val="42F87491"/>
    <w:rsid w:val="4322216B"/>
    <w:rsid w:val="434D1857"/>
    <w:rsid w:val="4385661C"/>
    <w:rsid w:val="43933A58"/>
    <w:rsid w:val="43B83E35"/>
    <w:rsid w:val="441A793E"/>
    <w:rsid w:val="444A2B9D"/>
    <w:rsid w:val="44C96CDC"/>
    <w:rsid w:val="44E639A3"/>
    <w:rsid w:val="457263EE"/>
    <w:rsid w:val="481F504B"/>
    <w:rsid w:val="486E5679"/>
    <w:rsid w:val="4877736D"/>
    <w:rsid w:val="48C83A7F"/>
    <w:rsid w:val="48CD7326"/>
    <w:rsid w:val="49881E91"/>
    <w:rsid w:val="4A224F40"/>
    <w:rsid w:val="4C0B38BC"/>
    <w:rsid w:val="4C0B7195"/>
    <w:rsid w:val="4CB8347F"/>
    <w:rsid w:val="4D3B293C"/>
    <w:rsid w:val="4DEF0E7E"/>
    <w:rsid w:val="4F0C0C9A"/>
    <w:rsid w:val="4F625416"/>
    <w:rsid w:val="4F645ABC"/>
    <w:rsid w:val="51B40312"/>
    <w:rsid w:val="52277954"/>
    <w:rsid w:val="5232348C"/>
    <w:rsid w:val="52514C73"/>
    <w:rsid w:val="528404BA"/>
    <w:rsid w:val="528E0623"/>
    <w:rsid w:val="52A54110"/>
    <w:rsid w:val="53841D11"/>
    <w:rsid w:val="54694499"/>
    <w:rsid w:val="547E12D8"/>
    <w:rsid w:val="54A24AC5"/>
    <w:rsid w:val="56552A05"/>
    <w:rsid w:val="572F4FD8"/>
    <w:rsid w:val="57CC144D"/>
    <w:rsid w:val="57D541C3"/>
    <w:rsid w:val="58130625"/>
    <w:rsid w:val="591F7015"/>
    <w:rsid w:val="59E31521"/>
    <w:rsid w:val="5A2F3829"/>
    <w:rsid w:val="5B7B7826"/>
    <w:rsid w:val="5B85605C"/>
    <w:rsid w:val="5D817BD0"/>
    <w:rsid w:val="5DBD7322"/>
    <w:rsid w:val="5E4E5F62"/>
    <w:rsid w:val="5E6276AA"/>
    <w:rsid w:val="5F0D0843"/>
    <w:rsid w:val="5F13572D"/>
    <w:rsid w:val="5F334D7A"/>
    <w:rsid w:val="5FF8634D"/>
    <w:rsid w:val="62B20F12"/>
    <w:rsid w:val="63827608"/>
    <w:rsid w:val="63973295"/>
    <w:rsid w:val="63A87AA4"/>
    <w:rsid w:val="641E7445"/>
    <w:rsid w:val="65591F65"/>
    <w:rsid w:val="67B437B0"/>
    <w:rsid w:val="68DC652E"/>
    <w:rsid w:val="69952378"/>
    <w:rsid w:val="6CA934FF"/>
    <w:rsid w:val="6D286848"/>
    <w:rsid w:val="6D55067B"/>
    <w:rsid w:val="6D5E428B"/>
    <w:rsid w:val="6EC95F40"/>
    <w:rsid w:val="6F7B6454"/>
    <w:rsid w:val="709652D7"/>
    <w:rsid w:val="71452C49"/>
    <w:rsid w:val="71D820E2"/>
    <w:rsid w:val="73224148"/>
    <w:rsid w:val="73946473"/>
    <w:rsid w:val="746B1ABC"/>
    <w:rsid w:val="74E2251B"/>
    <w:rsid w:val="74F03632"/>
    <w:rsid w:val="75A55981"/>
    <w:rsid w:val="75B01BCE"/>
    <w:rsid w:val="76661D89"/>
    <w:rsid w:val="772860B1"/>
    <w:rsid w:val="78A4060F"/>
    <w:rsid w:val="79AD0680"/>
    <w:rsid w:val="79F7FDC6"/>
    <w:rsid w:val="7A48564F"/>
    <w:rsid w:val="7A8F2553"/>
    <w:rsid w:val="7B4102B0"/>
    <w:rsid w:val="7B887D1A"/>
    <w:rsid w:val="7BF77968"/>
    <w:rsid w:val="7C8A64F7"/>
    <w:rsid w:val="7C956A89"/>
    <w:rsid w:val="7D3C27A3"/>
    <w:rsid w:val="7D5D44CB"/>
    <w:rsid w:val="7D7D3773"/>
    <w:rsid w:val="7D8C00E0"/>
    <w:rsid w:val="7DE43C6F"/>
    <w:rsid w:val="7E631DD5"/>
    <w:rsid w:val="7EAD75F1"/>
    <w:rsid w:val="7F0C59E2"/>
    <w:rsid w:val="7F0E6CC3"/>
    <w:rsid w:val="7F39016D"/>
    <w:rsid w:val="AFC7287A"/>
    <w:rsid w:val="EFFECC30"/>
    <w:rsid w:val="FFEF49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5"/>
    <w:semiHidden/>
    <w:qFormat/>
    <w:uiPriority w:val="99"/>
    <w:rPr>
      <w:rFonts w:cs="Calibri"/>
      <w:sz w:val="18"/>
      <w:szCs w:val="18"/>
    </w:rPr>
  </w:style>
  <w:style w:type="character" w:customStyle="1" w:styleId="12">
    <w:name w:val="批注框文本 Char"/>
    <w:basedOn w:val="8"/>
    <w:link w:val="4"/>
    <w:semiHidden/>
    <w:qFormat/>
    <w:uiPriority w:val="99"/>
    <w:rPr>
      <w:rFonts w:ascii="Calibri" w:hAnsi="Calibri" w:cs="Calibri"/>
      <w:kern w:val="2"/>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row_tree_level_4"/>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4454</Words>
  <Characters>4852</Characters>
  <Lines>3</Lines>
  <Paragraphs>5</Paragraphs>
  <TotalTime>1</TotalTime>
  <ScaleCrop>false</ScaleCrop>
  <LinksUpToDate>false</LinksUpToDate>
  <CharactersWithSpaces>4877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2018-01-18T02:36:00Z</dcterms:created>
  <dc:creator>Administrator</dc:creator>
  <cp:lastModifiedBy>lenovo</cp:lastModifiedBy>
  <cp:lastPrinted>2021-05-27T02:23:00Z</cp:lastPrinted>
  <dcterms:modified xsi:type="dcterms:W3CDTF">2023-05-18T10:05:17Z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4337F26BD1014216884D35168B02E6CC_13</vt:lpwstr>
  </property>
</Properties>
</file>