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exact"/>
        <w:rPr>
          <w:rFonts w:hint="eastAsia"/>
          <w:color w:val="000000"/>
        </w:rPr>
      </w:pPr>
    </w:p>
    <w:p>
      <w:pPr>
        <w:keepNext w:val="0"/>
        <w:keepLines w:val="0"/>
        <w:pageBreakBefore w:val="0"/>
        <w:widowControl w:val="0"/>
        <w:kinsoku/>
        <w:wordWrap/>
        <w:overflowPunct/>
        <w:topLinePunct w:val="0"/>
        <w:autoSpaceDE/>
        <w:autoSpaceDN/>
        <w:bidi w:val="0"/>
        <w:adjustRightInd w:val="0"/>
        <w:snapToGrid w:val="0"/>
        <w:spacing w:line="620" w:lineRule="exact"/>
        <w:ind w:firstLine="0" w:firstLineChars="0"/>
        <w:jc w:val="center"/>
        <w:textAlignment w:val="auto"/>
        <w:outlineLvl w:val="9"/>
        <w:rPr>
          <w:rFonts w:hint="eastAsia" w:ascii="方正小标宋简体" w:hAnsi="方正小标宋简体" w:eastAsia="方正小标宋简体" w:cs="方正小标宋简体"/>
          <w:color w:val="000000"/>
          <w:sz w:val="44"/>
          <w:szCs w:val="44"/>
          <w:shd w:val="clear" w:color="auto" w:fill="auto"/>
          <w:lang w:val="en-US" w:eastAsia="zh-CN"/>
        </w:rPr>
      </w:pPr>
      <w:bookmarkStart w:id="2" w:name="_GoBack"/>
      <w:r>
        <w:rPr>
          <w:rFonts w:hint="eastAsia" w:ascii="方正小标宋简体" w:hAnsi="方正小标宋简体" w:eastAsia="方正小标宋简体" w:cs="方正小标宋简体"/>
          <w:color w:val="000000"/>
          <w:sz w:val="44"/>
          <w:szCs w:val="44"/>
          <w:shd w:val="clear" w:color="auto" w:fill="auto"/>
          <w:lang w:val="en-US" w:eastAsia="zh-CN"/>
        </w:rPr>
        <w:t>关于进一步规范房地产经纪服务的通知</w:t>
      </w:r>
    </w:p>
    <w:bookmarkEnd w:id="2"/>
    <w:p>
      <w:pPr>
        <w:keepNext w:val="0"/>
        <w:keepLines w:val="0"/>
        <w:pageBreakBefore w:val="0"/>
        <w:widowControl w:val="0"/>
        <w:kinsoku/>
        <w:wordWrap/>
        <w:overflowPunct/>
        <w:topLinePunct w:val="0"/>
        <w:autoSpaceDE/>
        <w:autoSpaceDN/>
        <w:bidi w:val="0"/>
        <w:adjustRightInd w:val="0"/>
        <w:snapToGrid w:val="0"/>
        <w:spacing w:line="620" w:lineRule="exact"/>
        <w:ind w:firstLine="0" w:firstLineChars="0"/>
        <w:textAlignment w:val="auto"/>
        <w:rPr>
          <w:rFonts w:hint="eastAsia" w:ascii="仿宋_GB2312" w:hAnsi="仿宋_GB2312" w:eastAsia="仿宋_GB2312" w:cs="仿宋_GB2312"/>
          <w:color w:val="000000"/>
          <w:sz w:val="32"/>
          <w:szCs w:val="32"/>
          <w:shd w:val="clear" w:color="auto" w:fill="auto"/>
          <w:lang w:val="en-US" w:eastAsia="zh-CN"/>
        </w:rPr>
      </w:pPr>
    </w:p>
    <w:p>
      <w:pPr>
        <w:keepNext w:val="0"/>
        <w:keepLines w:val="0"/>
        <w:pageBreakBefore w:val="0"/>
        <w:widowControl w:val="0"/>
        <w:kinsoku/>
        <w:wordWrap/>
        <w:overflowPunct/>
        <w:topLinePunct w:val="0"/>
        <w:autoSpaceDE/>
        <w:autoSpaceDN/>
        <w:bidi w:val="0"/>
        <w:adjustRightInd w:val="0"/>
        <w:snapToGrid w:val="0"/>
        <w:spacing w:line="620" w:lineRule="exact"/>
        <w:ind w:firstLine="0" w:firstLineChars="0"/>
        <w:textAlignment w:val="auto"/>
        <w:rPr>
          <w:rFonts w:hint="eastAsia" w:ascii="仿宋_GB2312" w:hAnsi="仿宋_GB2312" w:eastAsia="仿宋_GB2312" w:cs="仿宋_GB2312"/>
          <w:color w:val="000000"/>
          <w:sz w:val="32"/>
          <w:szCs w:val="32"/>
          <w:shd w:val="clear" w:color="auto" w:fill="auto"/>
          <w:lang w:val="en-US" w:eastAsia="zh-CN"/>
        </w:rPr>
      </w:pPr>
      <w:r>
        <w:rPr>
          <w:rFonts w:hint="eastAsia" w:ascii="仿宋_GB2312" w:hAnsi="仿宋_GB2312" w:eastAsia="仿宋_GB2312" w:cs="仿宋_GB2312"/>
          <w:color w:val="000000"/>
          <w:sz w:val="32"/>
          <w:szCs w:val="32"/>
          <w:shd w:val="clear" w:color="auto" w:fill="auto"/>
          <w:lang w:val="en-US" w:eastAsia="zh-CN"/>
        </w:rPr>
        <w:t>各设区市住房和城乡建设局、市场监督管理局，赣江新区城乡建设和交通局、综合行政执法局：</w:t>
      </w:r>
    </w:p>
    <w:p>
      <w:pPr>
        <w:keepNext w:val="0"/>
        <w:keepLines w:val="0"/>
        <w:pageBreakBefore w:val="0"/>
        <w:widowControl w:val="0"/>
        <w:kinsoku/>
        <w:wordWrap/>
        <w:overflowPunct/>
        <w:topLinePunct w:val="0"/>
        <w:autoSpaceDE/>
        <w:autoSpaceDN/>
        <w:bidi w:val="0"/>
        <w:adjustRightInd w:val="0"/>
        <w:snapToGrid w:val="0"/>
        <w:spacing w:line="620" w:lineRule="exact"/>
        <w:ind w:firstLine="640" w:firstLineChars="200"/>
        <w:textAlignment w:val="auto"/>
        <w:rPr>
          <w:rFonts w:hint="eastAsia" w:ascii="仿宋_GB2312" w:hAnsi="仿宋_GB2312" w:eastAsia="仿宋_GB2312" w:cs="仿宋_GB2312"/>
          <w:i w:val="0"/>
          <w:iCs w:val="0"/>
          <w:caps w:val="0"/>
          <w:color w:val="000000"/>
          <w:spacing w:val="0"/>
          <w:sz w:val="32"/>
          <w:szCs w:val="32"/>
          <w:shd w:val="clear" w:color="auto" w:fill="auto"/>
          <w:lang w:val="en-US" w:eastAsia="zh-CN"/>
        </w:rPr>
      </w:pPr>
      <w:r>
        <w:rPr>
          <w:rFonts w:hint="eastAsia" w:ascii="仿宋_GB2312" w:hAnsi="仿宋_GB2312" w:eastAsia="仿宋_GB2312" w:cs="仿宋_GB2312"/>
          <w:color w:val="000000"/>
          <w:sz w:val="32"/>
          <w:szCs w:val="32"/>
          <w:shd w:val="clear" w:color="auto" w:fill="auto"/>
          <w:lang w:val="en-US" w:eastAsia="zh-CN"/>
        </w:rPr>
        <w:t>为进一步</w:t>
      </w:r>
      <w:r>
        <w:rPr>
          <w:rFonts w:hint="eastAsia" w:ascii="仿宋_GB2312" w:hAnsi="仿宋_GB2312" w:eastAsia="仿宋_GB2312" w:cs="仿宋_GB2312"/>
          <w:i w:val="0"/>
          <w:iCs w:val="0"/>
          <w:caps w:val="0"/>
          <w:color w:val="000000"/>
          <w:spacing w:val="0"/>
          <w:sz w:val="32"/>
          <w:szCs w:val="32"/>
          <w:shd w:val="clear" w:color="auto" w:fill="auto"/>
        </w:rPr>
        <w:t>规范房地产经纪服务，加强房地产经纪行业管理，促进房地产市场健康发展</w:t>
      </w:r>
      <w:r>
        <w:rPr>
          <w:rFonts w:hint="eastAsia" w:ascii="仿宋_GB2312" w:hAnsi="仿宋_GB2312" w:eastAsia="仿宋_GB2312" w:cs="仿宋_GB2312"/>
          <w:i w:val="0"/>
          <w:iCs w:val="0"/>
          <w:caps w:val="0"/>
          <w:color w:val="000000"/>
          <w:spacing w:val="0"/>
          <w:sz w:val="32"/>
          <w:szCs w:val="32"/>
          <w:shd w:val="clear" w:color="auto" w:fill="auto"/>
          <w:lang w:eastAsia="zh-CN"/>
        </w:rPr>
        <w:t>，根据</w:t>
      </w:r>
      <w:r>
        <w:rPr>
          <w:rFonts w:hint="eastAsia" w:ascii="仿宋_GB2312" w:hAnsi="仿宋_GB2312" w:eastAsia="仿宋_GB2312" w:cs="仿宋_GB2312"/>
          <w:color w:val="000000"/>
          <w:sz w:val="32"/>
          <w:szCs w:val="32"/>
          <w:shd w:val="clear" w:color="auto" w:fill="auto"/>
          <w:lang w:val="en-US" w:eastAsia="zh-CN"/>
        </w:rPr>
        <w:t>住房和城乡建设部、市场监督管理总局《关于规范房地产经纪服务的意见》（建房规〔2023〕2号）精神，现就进一步规范房地产经纪服务通知如下：</w:t>
      </w:r>
    </w:p>
    <w:p>
      <w:pPr>
        <w:keepNext w:val="0"/>
        <w:keepLines w:val="0"/>
        <w:pageBreakBefore w:val="0"/>
        <w:widowControl w:val="0"/>
        <w:numPr>
          <w:ilvl w:val="0"/>
          <w:numId w:val="0"/>
        </w:numPr>
        <w:kinsoku/>
        <w:wordWrap/>
        <w:overflowPunct/>
        <w:topLinePunct w:val="0"/>
        <w:autoSpaceDE/>
        <w:autoSpaceDN/>
        <w:bidi w:val="0"/>
        <w:adjustRightInd w:val="0"/>
        <w:snapToGrid w:val="0"/>
        <w:spacing w:line="620" w:lineRule="exact"/>
        <w:ind w:firstLine="640" w:firstLineChars="200"/>
        <w:jc w:val="both"/>
        <w:textAlignment w:val="auto"/>
        <w:rPr>
          <w:rFonts w:hint="eastAsia" w:ascii="仿宋_GB2312" w:hAnsi="仿宋_GB2312" w:eastAsia="仿宋_GB2312" w:cs="仿宋_GB2312"/>
          <w:color w:val="000000"/>
          <w:sz w:val="32"/>
          <w:szCs w:val="32"/>
          <w:shd w:val="clear" w:color="auto" w:fill="auto"/>
          <w:lang w:val="en-US" w:eastAsia="zh-CN"/>
        </w:rPr>
      </w:pPr>
      <w:r>
        <w:rPr>
          <w:rFonts w:hint="eastAsia" w:ascii="黑体" w:hAnsi="黑体" w:eastAsia="黑体" w:cs="黑体"/>
          <w:b w:val="0"/>
          <w:bCs w:val="0"/>
          <w:color w:val="000000"/>
          <w:sz w:val="32"/>
          <w:szCs w:val="32"/>
          <w:shd w:val="clear" w:color="auto" w:fill="auto"/>
          <w:lang w:val="en-US" w:eastAsia="zh-CN"/>
        </w:rPr>
        <w:t>一、严格落实备案制度。</w:t>
      </w:r>
      <w:r>
        <w:rPr>
          <w:rFonts w:hint="eastAsia" w:ascii="仿宋_GB2312" w:hAnsi="仿宋_GB2312" w:eastAsia="仿宋_GB2312" w:cs="仿宋_GB2312"/>
          <w:b w:val="0"/>
          <w:bCs w:val="0"/>
          <w:color w:val="000000"/>
          <w:sz w:val="32"/>
          <w:szCs w:val="32"/>
          <w:shd w:val="clear" w:color="auto" w:fill="auto"/>
          <w:lang w:val="en-US" w:eastAsia="zh-CN"/>
        </w:rPr>
        <w:t>为新建商品房和存量房买卖、租赁提供代理、居间等经纪服务的</w:t>
      </w:r>
      <w:r>
        <w:rPr>
          <w:rFonts w:hint="eastAsia" w:ascii="仿宋_GB2312" w:hAnsi="仿宋_GB2312" w:eastAsia="仿宋_GB2312" w:cs="仿宋_GB2312"/>
          <w:color w:val="000000"/>
          <w:spacing w:val="0"/>
          <w:sz w:val="32"/>
          <w:szCs w:val="32"/>
          <w:shd w:val="clear" w:color="auto" w:fill="auto"/>
          <w:lang w:val="en-US" w:eastAsia="zh-CN"/>
        </w:rPr>
        <w:t>房地产经纪机构及其分支机构</w:t>
      </w:r>
      <w:r>
        <w:rPr>
          <w:rFonts w:hint="eastAsia" w:ascii="仿宋_GB2312" w:hAnsi="仿宋_GB2312" w:eastAsia="仿宋_GB2312" w:cs="仿宋_GB2312"/>
          <w:i w:val="0"/>
          <w:iCs w:val="0"/>
          <w:caps w:val="0"/>
          <w:color w:val="000000"/>
          <w:spacing w:val="0"/>
          <w:sz w:val="32"/>
          <w:szCs w:val="32"/>
          <w:shd w:val="clear" w:color="auto" w:fill="auto"/>
        </w:rPr>
        <w:t>应当按照《房地产经纪管理办法</w:t>
      </w:r>
      <w:bookmarkStart w:id="0" w:name="we_0541cc26061d4b9798c57974646a0d47"/>
      <w:r>
        <w:rPr>
          <w:rFonts w:hint="eastAsia" w:ascii="仿宋_GB2312" w:hAnsi="仿宋_GB2312" w:eastAsia="仿宋_GB2312" w:cs="仿宋_GB2312"/>
          <w:i w:val="0"/>
          <w:iCs w:val="0"/>
          <w:caps w:val="0"/>
          <w:color w:val="000000"/>
          <w:spacing w:val="0"/>
          <w:sz w:val="32"/>
          <w:szCs w:val="32"/>
          <w:shd w:val="clear" w:color="auto" w:fill="auto"/>
        </w:rPr>
        <w:t>》</w:t>
      </w:r>
      <w:r>
        <w:rPr>
          <w:rFonts w:hint="eastAsia" w:ascii="仿宋_GB2312" w:hAnsi="仿宋_GB2312" w:eastAsia="仿宋_GB2312" w:cs="仿宋_GB2312"/>
          <w:i w:val="0"/>
          <w:iCs w:val="0"/>
          <w:caps w:val="0"/>
          <w:color w:val="000000"/>
          <w:spacing w:val="0"/>
          <w:sz w:val="32"/>
          <w:szCs w:val="32"/>
          <w:shd w:val="clear" w:color="auto" w:fill="auto"/>
          <w:lang w:eastAsia="zh-CN"/>
        </w:rPr>
        <w:t>（建设部令第</w:t>
      </w:r>
      <w:r>
        <w:rPr>
          <w:rFonts w:hint="eastAsia" w:ascii="仿宋_GB2312" w:hAnsi="仿宋_GB2312" w:eastAsia="仿宋_GB2312" w:cs="仿宋_GB2312"/>
          <w:i w:val="0"/>
          <w:iCs w:val="0"/>
          <w:caps w:val="0"/>
          <w:color w:val="000000"/>
          <w:spacing w:val="0"/>
          <w:sz w:val="32"/>
          <w:szCs w:val="32"/>
          <w:shd w:val="clear" w:color="auto" w:fill="auto"/>
          <w:lang w:val="en-US" w:eastAsia="zh-CN"/>
        </w:rPr>
        <w:t>8号</w:t>
      </w:r>
      <w:r>
        <w:rPr>
          <w:rFonts w:hint="eastAsia" w:ascii="仿宋_GB2312" w:hAnsi="仿宋_GB2312" w:eastAsia="仿宋_GB2312" w:cs="仿宋_GB2312"/>
          <w:i w:val="0"/>
          <w:iCs w:val="0"/>
          <w:caps w:val="0"/>
          <w:color w:val="000000"/>
          <w:spacing w:val="0"/>
          <w:sz w:val="32"/>
          <w:szCs w:val="32"/>
          <w:shd w:val="clear" w:color="auto" w:fill="auto"/>
          <w:lang w:eastAsia="zh-CN"/>
        </w:rPr>
        <w:t>）、《</w:t>
      </w:r>
      <w:bookmarkEnd w:id="0"/>
      <w:r>
        <w:rPr>
          <w:rFonts w:hint="eastAsia" w:ascii="仿宋_GB2312" w:hAnsi="仿宋_GB2312" w:eastAsia="仿宋_GB2312" w:cs="仿宋_GB2312"/>
          <w:i w:val="0"/>
          <w:iCs w:val="0"/>
          <w:caps w:val="0"/>
          <w:color w:val="000000"/>
          <w:spacing w:val="0"/>
          <w:sz w:val="32"/>
          <w:szCs w:val="32"/>
          <w:shd w:val="clear" w:color="auto" w:fill="auto"/>
          <w:lang w:eastAsia="zh-CN"/>
        </w:rPr>
        <w:t>关于进一步规范房地产经纪机构管理的通知》（赣建房〔</w:t>
      </w:r>
      <w:r>
        <w:rPr>
          <w:rFonts w:hint="eastAsia" w:ascii="仿宋_GB2312" w:hAnsi="仿宋_GB2312" w:eastAsia="仿宋_GB2312" w:cs="仿宋_GB2312"/>
          <w:i w:val="0"/>
          <w:iCs w:val="0"/>
          <w:caps w:val="0"/>
          <w:color w:val="000000"/>
          <w:spacing w:val="0"/>
          <w:sz w:val="32"/>
          <w:szCs w:val="32"/>
          <w:shd w:val="clear" w:color="auto" w:fill="auto"/>
          <w:lang w:val="en-US" w:eastAsia="zh-CN"/>
        </w:rPr>
        <w:t>2018〕15号</w:t>
      </w:r>
      <w:r>
        <w:rPr>
          <w:rFonts w:hint="eastAsia" w:ascii="仿宋_GB2312" w:hAnsi="仿宋_GB2312" w:eastAsia="仿宋_GB2312" w:cs="仿宋_GB2312"/>
          <w:i w:val="0"/>
          <w:iCs w:val="0"/>
          <w:caps w:val="0"/>
          <w:color w:val="000000"/>
          <w:spacing w:val="0"/>
          <w:sz w:val="32"/>
          <w:szCs w:val="32"/>
          <w:shd w:val="clear" w:color="auto" w:fill="auto"/>
          <w:lang w:eastAsia="zh-CN"/>
        </w:rPr>
        <w:t>）等有关规定和要求，及时到注册登记</w:t>
      </w:r>
      <w:r>
        <w:rPr>
          <w:rFonts w:hint="eastAsia" w:ascii="仿宋_GB2312" w:hAnsi="仿宋_GB2312" w:eastAsia="仿宋_GB2312" w:cs="仿宋_GB2312"/>
          <w:i w:val="0"/>
          <w:iCs w:val="0"/>
          <w:caps w:val="0"/>
          <w:color w:val="000000"/>
          <w:spacing w:val="0"/>
          <w:sz w:val="32"/>
          <w:szCs w:val="32"/>
          <w:shd w:val="clear" w:color="auto" w:fill="auto"/>
        </w:rPr>
        <w:t>所在地住房</w:t>
      </w:r>
      <w:r>
        <w:rPr>
          <w:rFonts w:hint="eastAsia" w:ascii="仿宋_GB2312" w:hAnsi="仿宋_GB2312" w:eastAsia="仿宋_GB2312" w:cs="仿宋_GB2312"/>
          <w:i w:val="0"/>
          <w:iCs w:val="0"/>
          <w:caps w:val="0"/>
          <w:color w:val="000000"/>
          <w:spacing w:val="0"/>
          <w:sz w:val="32"/>
          <w:szCs w:val="32"/>
          <w:shd w:val="clear" w:color="auto" w:fill="auto"/>
          <w:lang w:eastAsia="zh-CN"/>
        </w:rPr>
        <w:t>和</w:t>
      </w:r>
      <w:r>
        <w:rPr>
          <w:rFonts w:hint="eastAsia" w:ascii="仿宋_GB2312" w:hAnsi="仿宋_GB2312" w:eastAsia="仿宋_GB2312" w:cs="仿宋_GB2312"/>
          <w:i w:val="0"/>
          <w:iCs w:val="0"/>
          <w:caps w:val="0"/>
          <w:color w:val="000000"/>
          <w:spacing w:val="0"/>
          <w:sz w:val="32"/>
          <w:szCs w:val="32"/>
          <w:shd w:val="clear" w:color="auto" w:fill="auto"/>
        </w:rPr>
        <w:t>城乡建设</w:t>
      </w:r>
      <w:r>
        <w:rPr>
          <w:rFonts w:hint="eastAsia" w:ascii="仿宋_GB2312" w:hAnsi="仿宋_GB2312" w:eastAsia="仿宋_GB2312" w:cs="仿宋_GB2312"/>
          <w:i w:val="0"/>
          <w:iCs w:val="0"/>
          <w:caps w:val="0"/>
          <w:color w:val="000000"/>
          <w:spacing w:val="0"/>
          <w:sz w:val="32"/>
          <w:szCs w:val="32"/>
          <w:shd w:val="clear" w:color="auto" w:fill="auto"/>
          <w:lang w:eastAsia="zh-CN"/>
        </w:rPr>
        <w:t>主管</w:t>
      </w:r>
      <w:r>
        <w:rPr>
          <w:rFonts w:hint="eastAsia" w:ascii="仿宋_GB2312" w:hAnsi="仿宋_GB2312" w:eastAsia="仿宋_GB2312" w:cs="仿宋_GB2312"/>
          <w:i w:val="0"/>
          <w:iCs w:val="0"/>
          <w:caps w:val="0"/>
          <w:color w:val="000000"/>
          <w:spacing w:val="0"/>
          <w:sz w:val="32"/>
          <w:szCs w:val="32"/>
          <w:shd w:val="clear" w:color="auto" w:fill="auto"/>
        </w:rPr>
        <w:t>部门备案</w:t>
      </w:r>
      <w:r>
        <w:rPr>
          <w:rFonts w:hint="eastAsia" w:ascii="仿宋_GB2312" w:hAnsi="仿宋_GB2312" w:eastAsia="仿宋_GB2312" w:cs="仿宋_GB2312"/>
          <w:i w:val="0"/>
          <w:iCs w:val="0"/>
          <w:caps w:val="0"/>
          <w:color w:val="000000"/>
          <w:spacing w:val="0"/>
          <w:sz w:val="32"/>
          <w:szCs w:val="32"/>
          <w:shd w:val="clear" w:color="auto" w:fill="auto"/>
          <w:lang w:eastAsia="zh-CN"/>
        </w:rPr>
        <w:t>。</w:t>
      </w:r>
      <w:r>
        <w:rPr>
          <w:rFonts w:hint="eastAsia" w:ascii="仿宋_GB2312" w:hAnsi="仿宋_GB2312" w:eastAsia="仿宋_GB2312" w:cs="仿宋_GB2312"/>
          <w:color w:val="000000"/>
          <w:sz w:val="32"/>
          <w:szCs w:val="32"/>
          <w:shd w:val="clear" w:color="auto" w:fill="auto"/>
          <w:lang w:val="en-US" w:eastAsia="zh-CN"/>
        </w:rPr>
        <w:t>各地</w:t>
      </w:r>
      <w:r>
        <w:rPr>
          <w:rFonts w:hint="eastAsia" w:ascii="仿宋_GB2312" w:hAnsi="仿宋_GB2312" w:eastAsia="仿宋_GB2312" w:cs="仿宋_GB2312"/>
          <w:i w:val="0"/>
          <w:iCs w:val="0"/>
          <w:caps w:val="0"/>
          <w:color w:val="000000"/>
          <w:spacing w:val="0"/>
          <w:sz w:val="32"/>
          <w:szCs w:val="32"/>
          <w:shd w:val="clear" w:color="auto" w:fill="auto"/>
        </w:rPr>
        <w:t>住房</w:t>
      </w:r>
      <w:r>
        <w:rPr>
          <w:rFonts w:hint="eastAsia" w:ascii="仿宋_GB2312" w:hAnsi="仿宋_GB2312" w:eastAsia="仿宋_GB2312" w:cs="仿宋_GB2312"/>
          <w:i w:val="0"/>
          <w:iCs w:val="0"/>
          <w:caps w:val="0"/>
          <w:color w:val="000000"/>
          <w:spacing w:val="0"/>
          <w:sz w:val="32"/>
          <w:szCs w:val="32"/>
          <w:shd w:val="clear" w:color="auto" w:fill="auto"/>
          <w:lang w:eastAsia="zh-CN"/>
        </w:rPr>
        <w:t>和</w:t>
      </w:r>
      <w:r>
        <w:rPr>
          <w:rFonts w:hint="eastAsia" w:ascii="仿宋_GB2312" w:hAnsi="仿宋_GB2312" w:eastAsia="仿宋_GB2312" w:cs="仿宋_GB2312"/>
          <w:i w:val="0"/>
          <w:iCs w:val="0"/>
          <w:caps w:val="0"/>
          <w:color w:val="000000"/>
          <w:spacing w:val="0"/>
          <w:sz w:val="32"/>
          <w:szCs w:val="32"/>
          <w:shd w:val="clear" w:color="auto" w:fill="auto"/>
        </w:rPr>
        <w:t>城乡建设</w:t>
      </w:r>
      <w:r>
        <w:rPr>
          <w:rFonts w:hint="eastAsia" w:ascii="仿宋_GB2312" w:hAnsi="仿宋_GB2312" w:eastAsia="仿宋_GB2312" w:cs="仿宋_GB2312"/>
          <w:i w:val="0"/>
          <w:iCs w:val="0"/>
          <w:caps w:val="0"/>
          <w:color w:val="000000"/>
          <w:spacing w:val="0"/>
          <w:sz w:val="32"/>
          <w:szCs w:val="32"/>
          <w:shd w:val="clear" w:color="auto" w:fill="auto"/>
          <w:lang w:eastAsia="zh-CN"/>
        </w:rPr>
        <w:t>主管</w:t>
      </w:r>
      <w:r>
        <w:rPr>
          <w:rFonts w:hint="eastAsia" w:ascii="仿宋_GB2312" w:hAnsi="仿宋_GB2312" w:eastAsia="仿宋_GB2312" w:cs="仿宋_GB2312"/>
          <w:color w:val="000000"/>
          <w:sz w:val="32"/>
          <w:szCs w:val="32"/>
          <w:shd w:val="clear" w:color="auto" w:fill="auto"/>
          <w:lang w:val="en-US" w:eastAsia="zh-CN"/>
        </w:rPr>
        <w:t>部门可根据监管需要，在不违反法律法规规定并符合优化营商环境要求的前提下，完善经纪机构备案管理实施细则。各地</w:t>
      </w:r>
      <w:r>
        <w:rPr>
          <w:rFonts w:hint="eastAsia" w:ascii="仿宋_GB2312" w:hAnsi="仿宋_GB2312" w:eastAsia="仿宋_GB2312" w:cs="仿宋_GB2312"/>
          <w:i w:val="0"/>
          <w:iCs w:val="0"/>
          <w:caps w:val="0"/>
          <w:color w:val="000000"/>
          <w:spacing w:val="0"/>
          <w:sz w:val="32"/>
          <w:szCs w:val="32"/>
          <w:shd w:val="clear" w:color="auto" w:fill="auto"/>
        </w:rPr>
        <w:t>住房</w:t>
      </w:r>
      <w:r>
        <w:rPr>
          <w:rFonts w:hint="eastAsia" w:ascii="仿宋_GB2312" w:hAnsi="仿宋_GB2312" w:eastAsia="仿宋_GB2312" w:cs="仿宋_GB2312"/>
          <w:i w:val="0"/>
          <w:iCs w:val="0"/>
          <w:caps w:val="0"/>
          <w:color w:val="000000"/>
          <w:spacing w:val="0"/>
          <w:sz w:val="32"/>
          <w:szCs w:val="32"/>
          <w:shd w:val="clear" w:color="auto" w:fill="auto"/>
          <w:lang w:eastAsia="zh-CN"/>
        </w:rPr>
        <w:t>和</w:t>
      </w:r>
      <w:r>
        <w:rPr>
          <w:rFonts w:hint="eastAsia" w:ascii="仿宋_GB2312" w:hAnsi="仿宋_GB2312" w:eastAsia="仿宋_GB2312" w:cs="仿宋_GB2312"/>
          <w:i w:val="0"/>
          <w:iCs w:val="0"/>
          <w:caps w:val="0"/>
          <w:color w:val="000000"/>
          <w:spacing w:val="0"/>
          <w:sz w:val="32"/>
          <w:szCs w:val="32"/>
          <w:shd w:val="clear" w:color="auto" w:fill="auto"/>
        </w:rPr>
        <w:t>城乡建设</w:t>
      </w:r>
      <w:r>
        <w:rPr>
          <w:rFonts w:hint="eastAsia" w:ascii="仿宋_GB2312" w:hAnsi="仿宋_GB2312" w:eastAsia="仿宋_GB2312" w:cs="仿宋_GB2312"/>
          <w:i w:val="0"/>
          <w:iCs w:val="0"/>
          <w:caps w:val="0"/>
          <w:color w:val="000000"/>
          <w:spacing w:val="0"/>
          <w:sz w:val="32"/>
          <w:szCs w:val="32"/>
          <w:shd w:val="clear" w:color="auto" w:fill="auto"/>
          <w:lang w:eastAsia="zh-CN"/>
        </w:rPr>
        <w:t>主管</w:t>
      </w:r>
      <w:r>
        <w:rPr>
          <w:rFonts w:hint="eastAsia" w:ascii="仿宋_GB2312" w:hAnsi="仿宋_GB2312" w:eastAsia="仿宋_GB2312" w:cs="仿宋_GB2312"/>
          <w:color w:val="000000"/>
          <w:sz w:val="32"/>
          <w:szCs w:val="32"/>
          <w:shd w:val="clear" w:color="auto" w:fill="auto"/>
          <w:lang w:val="en-US" w:eastAsia="zh-CN"/>
        </w:rPr>
        <w:t>部门与</w:t>
      </w:r>
      <w:r>
        <w:rPr>
          <w:rFonts w:hint="eastAsia" w:ascii="仿宋_GB2312" w:hAnsi="仿宋_GB2312" w:eastAsia="仿宋_GB2312" w:cs="仿宋_GB2312"/>
          <w:i w:val="0"/>
          <w:iCs w:val="0"/>
          <w:caps w:val="0"/>
          <w:color w:val="000000"/>
          <w:spacing w:val="0"/>
          <w:sz w:val="32"/>
          <w:szCs w:val="32"/>
          <w:shd w:val="clear" w:color="auto" w:fill="auto"/>
          <w:lang w:val="en-US" w:eastAsia="zh-CN"/>
        </w:rPr>
        <w:t>市场监督管理部门要建立信息共享机制，及时共享房地产经纪机构及分支机构注册登记和备案登记信息，并</w:t>
      </w:r>
      <w:r>
        <w:rPr>
          <w:rFonts w:hint="eastAsia" w:ascii="仿宋_GB2312" w:hAnsi="仿宋_GB2312" w:eastAsia="仿宋_GB2312" w:cs="仿宋_GB2312"/>
          <w:color w:val="000000"/>
          <w:sz w:val="32"/>
          <w:szCs w:val="32"/>
          <w:shd w:val="clear" w:color="auto" w:fill="auto"/>
          <w:lang w:val="en-US" w:eastAsia="zh-CN"/>
        </w:rPr>
        <w:t>通过官方网站、微信公众号等渠道，</w:t>
      </w:r>
      <w:r>
        <w:rPr>
          <w:rFonts w:hint="eastAsia" w:ascii="仿宋_GB2312" w:hAnsi="仿宋_GB2312" w:eastAsia="仿宋_GB2312" w:cs="仿宋_GB2312"/>
          <w:color w:val="000000"/>
          <w:kern w:val="2"/>
          <w:sz w:val="32"/>
          <w:szCs w:val="32"/>
          <w:shd w:val="clear" w:color="auto" w:fill="auto"/>
          <w:lang w:val="en-US" w:eastAsia="zh-CN" w:bidi="ar"/>
        </w:rPr>
        <w:t>向社会公示已备案的房地产经纪机构和分支机构名单；对发现未依规备案开展房地产经纪服务的，依照有关规定严肃处理，并及时向社会发布风险提示，提醒居民防范交易风险，审慎选择经纪机构。</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20" w:lineRule="exact"/>
        <w:ind w:left="0" w:right="0" w:firstLine="640" w:firstLineChars="200"/>
        <w:jc w:val="both"/>
        <w:textAlignment w:val="auto"/>
        <w:rPr>
          <w:rFonts w:hint="eastAsia" w:ascii="仿宋_GB2312" w:hAnsi="仿宋_GB2312" w:eastAsia="仿宋_GB2312" w:cs="仿宋_GB2312"/>
          <w:color w:val="000000"/>
          <w:sz w:val="32"/>
          <w:szCs w:val="32"/>
          <w:shd w:val="clear" w:color="auto" w:fill="auto"/>
          <w:lang w:val="en-US" w:eastAsia="zh-CN"/>
        </w:rPr>
      </w:pPr>
      <w:r>
        <w:rPr>
          <w:rFonts w:hint="eastAsia" w:ascii="黑体" w:hAnsi="黑体" w:eastAsia="黑体" w:cs="黑体"/>
          <w:b w:val="0"/>
          <w:bCs w:val="0"/>
          <w:color w:val="000000"/>
          <w:kern w:val="2"/>
          <w:sz w:val="32"/>
          <w:szCs w:val="32"/>
          <w:shd w:val="clear" w:color="auto" w:fill="auto"/>
          <w:lang w:val="en-US" w:eastAsia="zh-CN" w:bidi="ar-SA"/>
        </w:rPr>
        <w:t>二、</w:t>
      </w:r>
      <w:r>
        <w:rPr>
          <w:rFonts w:hint="eastAsia" w:ascii="黑体" w:hAnsi="黑体" w:eastAsia="黑体" w:cs="黑体"/>
          <w:b w:val="0"/>
          <w:bCs w:val="0"/>
          <w:color w:val="000000"/>
          <w:sz w:val="32"/>
          <w:szCs w:val="32"/>
          <w:shd w:val="clear" w:color="auto" w:fill="auto"/>
          <w:lang w:val="en-US" w:eastAsia="zh-CN"/>
        </w:rPr>
        <w:t>加强从业人员监管。</w:t>
      </w:r>
      <w:r>
        <w:rPr>
          <w:rFonts w:hint="eastAsia" w:ascii="仿宋_GB2312" w:hAnsi="仿宋_GB2312" w:eastAsia="仿宋_GB2312" w:cs="仿宋_GB2312"/>
          <w:b w:val="0"/>
          <w:bCs w:val="0"/>
          <w:color w:val="000000"/>
          <w:sz w:val="32"/>
          <w:szCs w:val="32"/>
          <w:shd w:val="clear" w:color="auto" w:fill="auto"/>
          <w:lang w:val="en-US" w:eastAsia="zh-CN" w:bidi="ar"/>
        </w:rPr>
        <w:t>各地</w:t>
      </w:r>
      <w:r>
        <w:rPr>
          <w:rFonts w:hint="eastAsia" w:ascii="仿宋_GB2312" w:hAnsi="仿宋_GB2312" w:eastAsia="仿宋_GB2312" w:cs="仿宋_GB2312"/>
          <w:i w:val="0"/>
          <w:iCs w:val="0"/>
          <w:caps w:val="0"/>
          <w:color w:val="000000"/>
          <w:spacing w:val="0"/>
          <w:sz w:val="32"/>
          <w:szCs w:val="32"/>
          <w:shd w:val="clear" w:color="auto" w:fill="auto"/>
        </w:rPr>
        <w:t>住房</w:t>
      </w:r>
      <w:r>
        <w:rPr>
          <w:rFonts w:hint="eastAsia" w:ascii="仿宋_GB2312" w:hAnsi="仿宋_GB2312" w:eastAsia="仿宋_GB2312" w:cs="仿宋_GB2312"/>
          <w:i w:val="0"/>
          <w:iCs w:val="0"/>
          <w:caps w:val="0"/>
          <w:color w:val="000000"/>
          <w:spacing w:val="0"/>
          <w:sz w:val="32"/>
          <w:szCs w:val="32"/>
          <w:shd w:val="clear" w:color="auto" w:fill="auto"/>
          <w:lang w:eastAsia="zh-CN"/>
        </w:rPr>
        <w:t>和</w:t>
      </w:r>
      <w:r>
        <w:rPr>
          <w:rFonts w:hint="eastAsia" w:ascii="仿宋_GB2312" w:hAnsi="仿宋_GB2312" w:eastAsia="仿宋_GB2312" w:cs="仿宋_GB2312"/>
          <w:i w:val="0"/>
          <w:iCs w:val="0"/>
          <w:caps w:val="0"/>
          <w:color w:val="000000"/>
          <w:spacing w:val="0"/>
          <w:sz w:val="32"/>
          <w:szCs w:val="32"/>
          <w:shd w:val="clear" w:color="auto" w:fill="auto"/>
        </w:rPr>
        <w:t>城乡建设</w:t>
      </w:r>
      <w:r>
        <w:rPr>
          <w:rFonts w:hint="eastAsia" w:ascii="仿宋_GB2312" w:hAnsi="仿宋_GB2312" w:eastAsia="仿宋_GB2312" w:cs="仿宋_GB2312"/>
          <w:i w:val="0"/>
          <w:iCs w:val="0"/>
          <w:caps w:val="0"/>
          <w:color w:val="000000"/>
          <w:spacing w:val="0"/>
          <w:sz w:val="32"/>
          <w:szCs w:val="32"/>
          <w:shd w:val="clear" w:color="auto" w:fill="auto"/>
          <w:lang w:eastAsia="zh-CN"/>
        </w:rPr>
        <w:t>主管</w:t>
      </w:r>
      <w:r>
        <w:rPr>
          <w:rFonts w:hint="eastAsia" w:ascii="仿宋_GB2312" w:hAnsi="仿宋_GB2312" w:eastAsia="仿宋_GB2312" w:cs="仿宋_GB2312"/>
          <w:b w:val="0"/>
          <w:bCs w:val="0"/>
          <w:color w:val="000000"/>
          <w:sz w:val="32"/>
          <w:szCs w:val="32"/>
          <w:shd w:val="clear" w:color="auto" w:fill="auto"/>
          <w:lang w:val="en-US" w:eastAsia="zh-CN" w:bidi="ar"/>
        </w:rPr>
        <w:t>部门要全面推行经纪从业人员实名登记，加强经纪从业人员管理。</w:t>
      </w:r>
      <w:r>
        <w:rPr>
          <w:rFonts w:hint="eastAsia" w:ascii="仿宋_GB2312" w:hAnsi="仿宋_GB2312" w:eastAsia="仿宋_GB2312" w:cs="仿宋_GB2312"/>
          <w:color w:val="000000"/>
          <w:sz w:val="32"/>
          <w:szCs w:val="32"/>
          <w:shd w:val="clear" w:color="auto" w:fill="auto"/>
          <w:lang w:val="en-US" w:eastAsia="zh-CN" w:bidi="ar"/>
        </w:rPr>
        <w:t>房</w:t>
      </w:r>
      <w:r>
        <w:rPr>
          <w:rFonts w:hint="eastAsia" w:ascii="仿宋_GB2312" w:hAnsi="仿宋_GB2312" w:eastAsia="仿宋_GB2312" w:cs="仿宋_GB2312"/>
          <w:color w:val="000000"/>
          <w:sz w:val="32"/>
          <w:szCs w:val="32"/>
          <w:shd w:val="clear" w:color="auto" w:fill="auto"/>
          <w:lang w:val="en-US" w:eastAsia="zh-CN"/>
        </w:rPr>
        <w:t>地产经纪从业人员</w:t>
      </w:r>
      <w:r>
        <w:rPr>
          <w:rFonts w:hint="eastAsia" w:ascii="仿宋_GB2312" w:hAnsi="仿宋_GB2312" w:eastAsia="仿宋_GB2312" w:cs="仿宋_GB2312"/>
          <w:color w:val="000000"/>
          <w:spacing w:val="0"/>
          <w:sz w:val="32"/>
          <w:szCs w:val="32"/>
          <w:shd w:val="clear" w:color="auto" w:fill="auto"/>
          <w:lang w:val="en-US" w:eastAsia="zh-CN"/>
        </w:rPr>
        <w:t>提供服务时，</w:t>
      </w:r>
      <w:r>
        <w:rPr>
          <w:rFonts w:hint="eastAsia" w:ascii="仿宋_GB2312" w:hAnsi="仿宋_GB2312" w:eastAsia="仿宋_GB2312" w:cs="仿宋_GB2312"/>
          <w:color w:val="000000"/>
          <w:sz w:val="32"/>
          <w:szCs w:val="32"/>
          <w:shd w:val="clear" w:color="auto" w:fill="auto"/>
          <w:lang w:val="en-US" w:eastAsia="zh-CN"/>
        </w:rPr>
        <w:t>应当佩戴工作牌、信息卡，实行“一人一牌（卡）”上岗，工作牌、信息卡应经实名登记，并标明姓名、机构名称、国家职业资格或岗位专业培训信息等。</w:t>
      </w:r>
      <w:r>
        <w:rPr>
          <w:rFonts w:hint="eastAsia" w:ascii="仿宋_GB2312" w:hAnsi="仿宋_GB2312" w:eastAsia="仿宋_GB2312" w:cs="仿宋_GB2312"/>
          <w:b w:val="0"/>
          <w:bCs w:val="0"/>
          <w:color w:val="000000"/>
          <w:sz w:val="32"/>
          <w:szCs w:val="32"/>
          <w:shd w:val="clear" w:color="auto" w:fill="auto"/>
          <w:lang w:val="en-US" w:eastAsia="zh-CN" w:bidi="ar"/>
        </w:rPr>
        <w:t>鼓励各地</w:t>
      </w:r>
      <w:r>
        <w:rPr>
          <w:rFonts w:hint="eastAsia" w:ascii="仿宋_GB2312" w:hAnsi="仿宋_GB2312" w:eastAsia="仿宋_GB2312" w:cs="仿宋_GB2312"/>
          <w:i w:val="0"/>
          <w:iCs w:val="0"/>
          <w:caps w:val="0"/>
          <w:color w:val="000000"/>
          <w:spacing w:val="0"/>
          <w:sz w:val="32"/>
          <w:szCs w:val="32"/>
          <w:shd w:val="clear" w:color="auto" w:fill="auto"/>
        </w:rPr>
        <w:t>住房</w:t>
      </w:r>
      <w:r>
        <w:rPr>
          <w:rFonts w:hint="eastAsia" w:ascii="仿宋_GB2312" w:hAnsi="仿宋_GB2312" w:eastAsia="仿宋_GB2312" w:cs="仿宋_GB2312"/>
          <w:i w:val="0"/>
          <w:iCs w:val="0"/>
          <w:caps w:val="0"/>
          <w:color w:val="000000"/>
          <w:spacing w:val="0"/>
          <w:sz w:val="32"/>
          <w:szCs w:val="32"/>
          <w:shd w:val="clear" w:color="auto" w:fill="auto"/>
          <w:lang w:eastAsia="zh-CN"/>
        </w:rPr>
        <w:t>和</w:t>
      </w:r>
      <w:r>
        <w:rPr>
          <w:rFonts w:hint="eastAsia" w:ascii="仿宋_GB2312" w:hAnsi="仿宋_GB2312" w:eastAsia="仿宋_GB2312" w:cs="仿宋_GB2312"/>
          <w:i w:val="0"/>
          <w:iCs w:val="0"/>
          <w:caps w:val="0"/>
          <w:color w:val="000000"/>
          <w:spacing w:val="0"/>
          <w:sz w:val="32"/>
          <w:szCs w:val="32"/>
          <w:shd w:val="clear" w:color="auto" w:fill="auto"/>
        </w:rPr>
        <w:t>城乡建设</w:t>
      </w:r>
      <w:r>
        <w:rPr>
          <w:rFonts w:hint="eastAsia" w:ascii="仿宋_GB2312" w:hAnsi="仿宋_GB2312" w:eastAsia="仿宋_GB2312" w:cs="仿宋_GB2312"/>
          <w:i w:val="0"/>
          <w:iCs w:val="0"/>
          <w:caps w:val="0"/>
          <w:color w:val="000000"/>
          <w:spacing w:val="0"/>
          <w:sz w:val="32"/>
          <w:szCs w:val="32"/>
          <w:shd w:val="clear" w:color="auto" w:fill="auto"/>
          <w:lang w:eastAsia="zh-CN"/>
        </w:rPr>
        <w:t>主管</w:t>
      </w:r>
      <w:r>
        <w:rPr>
          <w:rFonts w:hint="eastAsia" w:ascii="仿宋_GB2312" w:hAnsi="仿宋_GB2312" w:eastAsia="仿宋_GB2312" w:cs="仿宋_GB2312"/>
          <w:b w:val="0"/>
          <w:bCs w:val="0"/>
          <w:color w:val="000000"/>
          <w:sz w:val="32"/>
          <w:szCs w:val="32"/>
          <w:shd w:val="clear" w:color="auto" w:fill="auto"/>
          <w:lang w:val="en-US" w:eastAsia="zh-CN" w:bidi="ar"/>
        </w:rPr>
        <w:t>部门设计或者委托行业协会设计统一制式规范的房地产经纪从业人员工作牌或者信息卡，并予以实名认证赋码。</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2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color="auto" w:fill="auto"/>
          <w:lang w:eastAsia="zh-CN"/>
        </w:rPr>
      </w:pPr>
      <w:r>
        <w:rPr>
          <w:rFonts w:hint="eastAsia" w:ascii="黑体" w:hAnsi="黑体" w:eastAsia="黑体" w:cs="黑体"/>
          <w:color w:val="000000"/>
          <w:sz w:val="32"/>
          <w:szCs w:val="32"/>
          <w:shd w:val="clear" w:color="auto" w:fill="auto"/>
          <w:lang w:val="en-US" w:eastAsia="zh-CN"/>
        </w:rPr>
        <w:t>三、明确经纪服务</w:t>
      </w:r>
      <w:r>
        <w:rPr>
          <w:rStyle w:val="4"/>
          <w:rFonts w:hint="eastAsia" w:ascii="黑体" w:hAnsi="黑体" w:eastAsia="黑体" w:cs="黑体"/>
          <w:i w:val="0"/>
          <w:iCs w:val="0"/>
          <w:caps w:val="0"/>
          <w:color w:val="000000"/>
          <w:spacing w:val="0"/>
          <w:sz w:val="32"/>
          <w:szCs w:val="32"/>
          <w:shd w:val="clear" w:color="auto" w:fill="auto"/>
        </w:rPr>
        <w:t>内容。</w:t>
      </w:r>
      <w:r>
        <w:rPr>
          <w:rFonts w:hint="eastAsia" w:ascii="仿宋_GB2312" w:hAnsi="仿宋_GB2312" w:eastAsia="仿宋_GB2312" w:cs="仿宋_GB2312"/>
          <w:i w:val="0"/>
          <w:iCs w:val="0"/>
          <w:caps w:val="0"/>
          <w:color w:val="000000"/>
          <w:spacing w:val="0"/>
          <w:sz w:val="32"/>
          <w:szCs w:val="32"/>
          <w:shd w:val="clear" w:color="auto" w:fill="auto"/>
          <w:lang w:eastAsia="zh-CN"/>
        </w:rPr>
        <w:t>房地产</w:t>
      </w:r>
      <w:r>
        <w:rPr>
          <w:rFonts w:hint="eastAsia" w:ascii="仿宋_GB2312" w:hAnsi="仿宋_GB2312" w:eastAsia="仿宋_GB2312" w:cs="仿宋_GB2312"/>
          <w:i w:val="0"/>
          <w:iCs w:val="0"/>
          <w:caps w:val="0"/>
          <w:color w:val="000000"/>
          <w:spacing w:val="0"/>
          <w:sz w:val="32"/>
          <w:szCs w:val="32"/>
          <w:shd w:val="clear" w:color="auto" w:fill="auto"/>
        </w:rPr>
        <w:t>经纪服务由基本服务和延伸服务组成。</w:t>
      </w:r>
      <w:r>
        <w:rPr>
          <w:rFonts w:hint="eastAsia" w:ascii="仿宋_GB2312" w:hAnsi="仿宋_GB2312" w:eastAsia="仿宋_GB2312" w:cs="仿宋_GB2312"/>
          <w:i w:val="0"/>
          <w:iCs w:val="0"/>
          <w:caps w:val="0"/>
          <w:color w:val="000000"/>
          <w:spacing w:val="0"/>
          <w:sz w:val="32"/>
          <w:szCs w:val="32"/>
          <w:shd w:val="clear" w:color="auto" w:fill="auto"/>
          <w:lang w:val="en-US" w:eastAsia="zh-CN"/>
        </w:rPr>
        <w:t>基本服务是房地产经纪机构为促进房屋交易提供的一揽子必要服务，包括提供房源客源信息、带客户看房、签订房屋交易合同、协助办理不动产登记等。</w:t>
      </w:r>
      <w:r>
        <w:rPr>
          <w:rFonts w:hint="eastAsia" w:ascii="仿宋_GB2312" w:hAnsi="仿宋_GB2312" w:eastAsia="仿宋_GB2312" w:cs="仿宋_GB2312"/>
          <w:i w:val="0"/>
          <w:iCs w:val="0"/>
          <w:caps w:val="0"/>
          <w:color w:val="000000"/>
          <w:spacing w:val="0"/>
          <w:sz w:val="32"/>
          <w:szCs w:val="32"/>
          <w:shd w:val="clear" w:color="auto" w:fill="auto"/>
        </w:rPr>
        <w:t>延伸服务是房地产经纪机构接受交易当事人委托提供的</w:t>
      </w:r>
      <w:r>
        <w:rPr>
          <w:rFonts w:hint="eastAsia" w:ascii="仿宋_GB2312" w:hAnsi="仿宋_GB2312" w:eastAsia="仿宋_GB2312" w:cs="仿宋_GB2312"/>
          <w:i w:val="0"/>
          <w:iCs w:val="0"/>
          <w:caps w:val="0"/>
          <w:color w:val="000000"/>
          <w:spacing w:val="0"/>
          <w:sz w:val="32"/>
          <w:szCs w:val="32"/>
          <w:shd w:val="clear" w:color="auto" w:fill="auto"/>
          <w:lang w:eastAsia="zh-CN"/>
        </w:rPr>
        <w:t>代办贷款等额外服务</w:t>
      </w:r>
      <w:r>
        <w:rPr>
          <w:rFonts w:hint="eastAsia" w:ascii="仿宋_GB2312" w:hAnsi="仿宋_GB2312" w:eastAsia="仿宋_GB2312" w:cs="仿宋_GB2312"/>
          <w:i w:val="0"/>
          <w:iCs w:val="0"/>
          <w:caps w:val="0"/>
          <w:color w:val="000000"/>
          <w:spacing w:val="0"/>
          <w:sz w:val="32"/>
          <w:szCs w:val="32"/>
          <w:shd w:val="clear" w:color="auto" w:fill="auto"/>
        </w:rPr>
        <w:t>，每项服务可以单独提供。</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20" w:lineRule="exact"/>
        <w:ind w:left="0" w:right="0" w:firstLine="640" w:firstLineChars="200"/>
        <w:jc w:val="both"/>
        <w:textAlignment w:val="auto"/>
        <w:rPr>
          <w:rFonts w:hint="default" w:ascii="仿宋_GB2312" w:hAnsi="仿宋_GB2312" w:eastAsia="仿宋_GB2312" w:cs="仿宋_GB2312"/>
          <w:i w:val="0"/>
          <w:iCs w:val="0"/>
          <w:caps w:val="0"/>
          <w:color w:val="000000"/>
          <w:spacing w:val="0"/>
          <w:sz w:val="32"/>
          <w:szCs w:val="32"/>
          <w:shd w:val="clear" w:color="auto" w:fill="auto"/>
          <w:lang w:val="en-US" w:eastAsia="zh-CN"/>
        </w:rPr>
      </w:pPr>
      <w:r>
        <w:rPr>
          <w:rFonts w:hint="eastAsia" w:ascii="黑体" w:hAnsi="黑体" w:eastAsia="黑体" w:cs="黑体"/>
          <w:i w:val="0"/>
          <w:iCs w:val="0"/>
          <w:caps w:val="0"/>
          <w:color w:val="000000"/>
          <w:spacing w:val="0"/>
          <w:sz w:val="32"/>
          <w:szCs w:val="32"/>
          <w:shd w:val="clear" w:color="auto" w:fill="auto"/>
          <w:lang w:val="en-US" w:eastAsia="zh-CN"/>
        </w:rPr>
        <w:t>四、规范经纪服务收费。</w:t>
      </w:r>
      <w:r>
        <w:rPr>
          <w:rFonts w:hint="eastAsia" w:ascii="仿宋_GB2312" w:hAnsi="仿宋_GB2312" w:eastAsia="仿宋_GB2312" w:cs="仿宋_GB2312"/>
          <w:i w:val="0"/>
          <w:iCs w:val="0"/>
          <w:caps w:val="0"/>
          <w:color w:val="000000"/>
          <w:spacing w:val="0"/>
          <w:sz w:val="32"/>
          <w:szCs w:val="32"/>
          <w:shd w:val="clear" w:color="auto" w:fill="auto"/>
          <w:lang w:val="en-US" w:eastAsia="zh-CN"/>
        </w:rPr>
        <w:t>房地产经纪机构应当在经营门店、网站、客户端等场所或者渠道，公示服务项目、服务内容和收费标准，不得混合标价、捆绑收费，不得收取任何未予标明的费用。房地产经纪机构在与委托人签订委托合同前，应当向委托人明示服务内容、收费标准等事项；收费前应当向交易当事人出具收费清单，列明收费标准、收费金额，由当事人签字确认。房地产经纪机构代理销售商品房项目的，应当与房地产开发企业签订书面委托合同并明确佣金事项，不得收取佣金以外的其他费用。</w:t>
      </w:r>
      <w:r>
        <w:rPr>
          <w:rFonts w:hint="eastAsia" w:ascii="仿宋_GB2312" w:hAnsi="仿宋_GB2312" w:eastAsia="仿宋_GB2312" w:cs="仿宋_GB2312"/>
          <w:color w:val="000000"/>
          <w:sz w:val="32"/>
          <w:szCs w:val="32"/>
          <w:shd w:val="clear" w:color="auto" w:fill="auto"/>
          <w:lang w:val="en-US" w:eastAsia="zh-CN"/>
        </w:rPr>
        <w:t>鼓励新建商品房项目房地产开发企业与多家经纪机构合作代销，拓展销售渠道和销售模式。</w:t>
      </w:r>
      <w:r>
        <w:rPr>
          <w:rFonts w:hint="eastAsia" w:ascii="仿宋_GB2312" w:hAnsi="仿宋_GB2312" w:eastAsia="仿宋_GB2312" w:cs="仿宋_GB2312"/>
          <w:i w:val="0"/>
          <w:iCs w:val="0"/>
          <w:caps w:val="0"/>
          <w:color w:val="000000"/>
          <w:spacing w:val="0"/>
          <w:sz w:val="32"/>
          <w:szCs w:val="32"/>
          <w:shd w:val="clear" w:color="auto" w:fill="auto"/>
          <w:lang w:val="en-US" w:eastAsia="zh-CN"/>
        </w:rPr>
        <w:t>房地产经纪机构要合理降低住房买卖和租赁经纪服务费用。鼓励按照成交价格越高、服务费率越低的原则实行分档定价。具有市场支配地位的房地产经纪机构，不得滥用市场支配地位以不公平高价收取经纪服务费用。房地产互联网平台不得强制要求加入平台的房地产经纪机构实行统一的经纪服务收费标准，不得干预房地产经纪机构自主决定收费标准。</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2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color="auto" w:fill="auto"/>
          <w:lang w:val="en-US" w:eastAsia="zh-CN"/>
        </w:rPr>
      </w:pPr>
      <w:r>
        <w:rPr>
          <w:rFonts w:hint="eastAsia" w:ascii="黑体" w:hAnsi="黑体" w:eastAsia="黑体" w:cs="黑体"/>
          <w:i w:val="0"/>
          <w:iCs w:val="0"/>
          <w:caps w:val="0"/>
          <w:color w:val="000000"/>
          <w:spacing w:val="0"/>
          <w:sz w:val="32"/>
          <w:szCs w:val="32"/>
          <w:shd w:val="clear" w:color="auto" w:fill="auto"/>
          <w:lang w:val="en-US" w:eastAsia="zh-CN"/>
        </w:rPr>
        <w:t>五、防范交易风险。</w:t>
      </w:r>
      <w:r>
        <w:rPr>
          <w:rFonts w:hint="eastAsia" w:ascii="仿宋_GB2312" w:hAnsi="仿宋_GB2312" w:eastAsia="仿宋_GB2312" w:cs="仿宋_GB2312"/>
          <w:i w:val="0"/>
          <w:iCs w:val="0"/>
          <w:caps w:val="0"/>
          <w:color w:val="000000"/>
          <w:spacing w:val="0"/>
          <w:sz w:val="32"/>
          <w:szCs w:val="32"/>
          <w:shd w:val="clear" w:color="auto" w:fill="auto"/>
          <w:lang w:val="en-US" w:eastAsia="zh-CN"/>
        </w:rPr>
        <w:t>房地产经纪机构应当核实委托房源的产权真实性、判断房屋是否符合交易条件，</w:t>
      </w:r>
      <w:r>
        <w:rPr>
          <w:rFonts w:hint="eastAsia" w:ascii="仿宋_GB2312" w:hAnsi="仿宋_GB2312" w:eastAsia="仿宋_GB2312" w:cs="仿宋_GB2312"/>
          <w:i w:val="0"/>
          <w:iCs w:val="0"/>
          <w:caps w:val="0"/>
          <w:color w:val="000000"/>
          <w:spacing w:val="0"/>
          <w:sz w:val="32"/>
          <w:szCs w:val="32"/>
          <w:shd w:val="clear" w:color="auto" w:fill="auto"/>
          <w:lang w:eastAsia="zh-CN"/>
        </w:rPr>
        <w:t>不得为不符合条件的保障性住房和禁止交易的房屋提供中介服务。</w:t>
      </w:r>
      <w:r>
        <w:rPr>
          <w:rFonts w:hint="eastAsia" w:ascii="仿宋_GB2312" w:hAnsi="仿宋_GB2312" w:eastAsia="仿宋_GB2312" w:cs="仿宋_GB2312"/>
          <w:i w:val="0"/>
          <w:iCs w:val="0"/>
          <w:caps w:val="0"/>
          <w:color w:val="000000"/>
          <w:spacing w:val="0"/>
          <w:sz w:val="32"/>
          <w:szCs w:val="32"/>
          <w:shd w:val="clear" w:color="auto" w:fill="auto"/>
          <w:lang w:val="en-US" w:eastAsia="zh-CN"/>
        </w:rPr>
        <w:t>房源核验工作应当依托房地产交易、不动产登记系统等信息平台开展。房源核验后应编制房屋状况说明书，标明房源信息核验情况、房地产经纪服务合同编号、房屋坐落、面积、产权状况、挂牌价格、物业服务费、房屋图片等，以及其它应当说明的重要事项。权属登记证书记载事项存在不清晰、不完整的，应当要求产权人提供不动产登记主管部门查档信息并书面告知购房人</w:t>
      </w:r>
      <w:bookmarkStart w:id="1" w:name="we_14071d918a534392a1c15b52a0c69527"/>
      <w:r>
        <w:rPr>
          <w:rFonts w:hint="eastAsia" w:ascii="仿宋_GB2312" w:hAnsi="仿宋_GB2312" w:eastAsia="仿宋_GB2312" w:cs="仿宋_GB2312"/>
          <w:i w:val="0"/>
          <w:iCs w:val="0"/>
          <w:caps w:val="0"/>
          <w:color w:val="000000"/>
          <w:spacing w:val="0"/>
          <w:sz w:val="32"/>
          <w:szCs w:val="32"/>
          <w:shd w:val="clear" w:color="auto" w:fill="auto"/>
          <w:lang w:val="en-US" w:eastAsia="zh-CN"/>
        </w:rPr>
        <w:t>,</w:t>
      </w:r>
      <w:bookmarkEnd w:id="1"/>
      <w:r>
        <w:rPr>
          <w:rFonts w:hint="eastAsia" w:ascii="仿宋_GB2312" w:hAnsi="仿宋_GB2312" w:eastAsia="仿宋_GB2312" w:cs="仿宋_GB2312"/>
          <w:i w:val="0"/>
          <w:iCs w:val="0"/>
          <w:caps w:val="0"/>
          <w:strike w:val="0"/>
          <w:color w:val="000000"/>
          <w:spacing w:val="0"/>
          <w:sz w:val="32"/>
          <w:szCs w:val="32"/>
          <w:shd w:val="clear" w:color="auto" w:fill="auto"/>
          <w:lang w:val="en-US" w:eastAsia="zh-CN"/>
        </w:rPr>
        <w:t>存在共有产权人的，应当要求委托人一并提供共有产权人的书面同意文件；房屋交易由代理人、委托人代办的，应当出示委托书、代理书并请交易对方在交易合同或者合同附件上签字确认</w:t>
      </w:r>
      <w:r>
        <w:rPr>
          <w:rFonts w:hint="eastAsia" w:ascii="仿宋_GB2312" w:hAnsi="仿宋_GB2312" w:eastAsia="仿宋_GB2312" w:cs="仿宋_GB2312"/>
          <w:i w:val="0"/>
          <w:iCs w:val="0"/>
          <w:caps w:val="0"/>
          <w:color w:val="000000"/>
          <w:spacing w:val="0"/>
          <w:sz w:val="32"/>
          <w:szCs w:val="32"/>
          <w:shd w:val="clear" w:color="auto" w:fill="auto"/>
          <w:lang w:val="en-US" w:eastAsia="zh-CN"/>
        </w:rPr>
        <w:t>。</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20" w:lineRule="exact"/>
        <w:ind w:left="0" w:right="0" w:firstLine="640" w:firstLineChars="200"/>
        <w:jc w:val="both"/>
        <w:textAlignment w:val="auto"/>
        <w:rPr>
          <w:rFonts w:hint="eastAsia" w:ascii="黑体" w:hAnsi="黑体" w:eastAsia="黑体" w:cs="黑体"/>
          <w:i w:val="0"/>
          <w:iCs w:val="0"/>
          <w:caps w:val="0"/>
          <w:color w:val="000000"/>
          <w:spacing w:val="0"/>
          <w:sz w:val="32"/>
          <w:szCs w:val="32"/>
          <w:shd w:val="clear" w:color="auto" w:fill="auto"/>
          <w:lang w:val="en-US" w:eastAsia="zh-CN"/>
        </w:rPr>
      </w:pPr>
      <w:r>
        <w:rPr>
          <w:rFonts w:hint="eastAsia" w:ascii="黑体" w:hAnsi="黑体" w:eastAsia="黑体" w:cs="黑体"/>
          <w:i w:val="0"/>
          <w:iCs w:val="0"/>
          <w:caps w:val="0"/>
          <w:color w:val="000000"/>
          <w:spacing w:val="0"/>
          <w:sz w:val="32"/>
          <w:szCs w:val="32"/>
          <w:shd w:val="clear" w:color="auto" w:fill="auto"/>
          <w:lang w:val="en-US" w:eastAsia="zh-CN"/>
        </w:rPr>
        <w:t>六、保障交易资金安全。</w:t>
      </w:r>
      <w:r>
        <w:rPr>
          <w:rFonts w:hint="eastAsia" w:ascii="仿宋_GB2312" w:hAnsi="仿宋_GB2312" w:eastAsia="仿宋_GB2312" w:cs="仿宋_GB2312"/>
          <w:color w:val="000000"/>
          <w:sz w:val="32"/>
          <w:szCs w:val="32"/>
          <w:shd w:val="clear" w:color="auto" w:fill="auto"/>
          <w:lang w:val="en-US" w:eastAsia="zh-CN"/>
        </w:rPr>
        <w:t>加强存量房</w:t>
      </w:r>
      <w:r>
        <w:rPr>
          <w:rFonts w:hint="eastAsia" w:ascii="仿宋_GB2312" w:hAnsi="仿宋_GB2312" w:eastAsia="仿宋_GB2312" w:cs="仿宋_GB2312"/>
          <w:i w:val="0"/>
          <w:iCs w:val="0"/>
          <w:caps w:val="0"/>
          <w:color w:val="000000"/>
          <w:spacing w:val="0"/>
          <w:sz w:val="32"/>
          <w:szCs w:val="32"/>
          <w:shd w:val="clear" w:color="auto" w:fill="auto"/>
          <w:lang w:val="en-US" w:eastAsia="zh-CN"/>
        </w:rPr>
        <w:t>交易资金监管</w:t>
      </w:r>
      <w:r>
        <w:rPr>
          <w:rFonts w:hint="eastAsia" w:ascii="仿宋_GB2312" w:hAnsi="仿宋_GB2312" w:eastAsia="仿宋_GB2312" w:cs="仿宋_GB2312"/>
          <w:color w:val="000000"/>
          <w:sz w:val="32"/>
          <w:szCs w:val="32"/>
          <w:shd w:val="clear" w:color="auto" w:fill="auto"/>
          <w:lang w:val="en-US" w:eastAsia="zh-CN"/>
        </w:rPr>
        <w:t>，房地产经纪机构应当告知交易当事人有关资金监管事项，除交易当事人提出明确要求外，</w:t>
      </w:r>
      <w:r>
        <w:rPr>
          <w:rFonts w:hint="eastAsia" w:ascii="仿宋_GB2312" w:hAnsi="仿宋_GB2312" w:eastAsia="仿宋_GB2312" w:cs="仿宋_GB2312"/>
          <w:i w:val="0"/>
          <w:iCs w:val="0"/>
          <w:caps w:val="0"/>
          <w:color w:val="000000"/>
          <w:spacing w:val="0"/>
          <w:sz w:val="32"/>
          <w:szCs w:val="32"/>
          <w:shd w:val="clear" w:color="auto" w:fill="auto"/>
          <w:lang w:val="en-US" w:eastAsia="zh-CN"/>
        </w:rPr>
        <w:t>购房款应纳入资金监管账户。房地产经纪机构及其从业人员</w:t>
      </w:r>
      <w:r>
        <w:rPr>
          <w:rFonts w:hint="eastAsia" w:ascii="仿宋_GB2312" w:hAnsi="仿宋_GB2312" w:eastAsia="仿宋_GB2312" w:cs="仿宋_GB2312"/>
          <w:color w:val="000000"/>
          <w:sz w:val="32"/>
          <w:szCs w:val="32"/>
          <w:shd w:val="clear" w:color="auto" w:fill="auto"/>
          <w:lang w:val="en-US" w:eastAsia="zh-CN"/>
        </w:rPr>
        <w:t>不得通过监管账户以外的账户代收代付交易资金，不得侵占、挪用交易资金。各地</w:t>
      </w:r>
      <w:r>
        <w:rPr>
          <w:rFonts w:hint="eastAsia" w:ascii="仿宋_GB2312" w:hAnsi="仿宋_GB2312" w:eastAsia="仿宋_GB2312" w:cs="仿宋_GB2312"/>
          <w:i w:val="0"/>
          <w:iCs w:val="0"/>
          <w:caps w:val="0"/>
          <w:color w:val="000000"/>
          <w:spacing w:val="0"/>
          <w:sz w:val="32"/>
          <w:szCs w:val="32"/>
          <w:shd w:val="clear" w:color="auto" w:fill="auto"/>
        </w:rPr>
        <w:t>住房</w:t>
      </w:r>
      <w:r>
        <w:rPr>
          <w:rFonts w:hint="eastAsia" w:ascii="仿宋_GB2312" w:hAnsi="仿宋_GB2312" w:eastAsia="仿宋_GB2312" w:cs="仿宋_GB2312"/>
          <w:i w:val="0"/>
          <w:iCs w:val="0"/>
          <w:caps w:val="0"/>
          <w:color w:val="000000"/>
          <w:spacing w:val="0"/>
          <w:sz w:val="32"/>
          <w:szCs w:val="32"/>
          <w:shd w:val="clear" w:color="auto" w:fill="auto"/>
          <w:lang w:eastAsia="zh-CN"/>
        </w:rPr>
        <w:t>和</w:t>
      </w:r>
      <w:r>
        <w:rPr>
          <w:rFonts w:hint="eastAsia" w:ascii="仿宋_GB2312" w:hAnsi="仿宋_GB2312" w:eastAsia="仿宋_GB2312" w:cs="仿宋_GB2312"/>
          <w:i w:val="0"/>
          <w:iCs w:val="0"/>
          <w:caps w:val="0"/>
          <w:color w:val="000000"/>
          <w:spacing w:val="0"/>
          <w:sz w:val="32"/>
          <w:szCs w:val="32"/>
          <w:shd w:val="clear" w:color="auto" w:fill="auto"/>
        </w:rPr>
        <w:t>城乡建设</w:t>
      </w:r>
      <w:r>
        <w:rPr>
          <w:rFonts w:hint="eastAsia" w:ascii="仿宋_GB2312" w:hAnsi="仿宋_GB2312" w:eastAsia="仿宋_GB2312" w:cs="仿宋_GB2312"/>
          <w:i w:val="0"/>
          <w:iCs w:val="0"/>
          <w:caps w:val="0"/>
          <w:color w:val="000000"/>
          <w:spacing w:val="0"/>
          <w:sz w:val="32"/>
          <w:szCs w:val="32"/>
          <w:shd w:val="clear" w:color="auto" w:fill="auto"/>
          <w:lang w:eastAsia="zh-CN"/>
        </w:rPr>
        <w:t>主管</w:t>
      </w:r>
      <w:r>
        <w:rPr>
          <w:rFonts w:hint="eastAsia" w:ascii="仿宋_GB2312" w:hAnsi="仿宋_GB2312" w:eastAsia="仿宋_GB2312" w:cs="仿宋_GB2312"/>
          <w:color w:val="000000"/>
          <w:sz w:val="32"/>
          <w:szCs w:val="32"/>
          <w:shd w:val="clear" w:color="auto" w:fill="auto"/>
          <w:lang w:val="en-US" w:eastAsia="zh-CN"/>
        </w:rPr>
        <w:t>部门应当制定房地产交易资金监管办法。</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20" w:lineRule="exact"/>
        <w:ind w:left="0" w:right="0" w:firstLine="640" w:firstLineChars="200"/>
        <w:jc w:val="both"/>
        <w:textAlignment w:val="auto"/>
        <w:rPr>
          <w:rFonts w:hint="eastAsia" w:ascii="仿宋_GB2312" w:hAnsi="仿宋_GB2312" w:eastAsia="仿宋_GB2312" w:cs="仿宋_GB2312"/>
          <w:color w:val="000000"/>
          <w:sz w:val="32"/>
          <w:szCs w:val="32"/>
          <w:shd w:val="clear" w:color="auto" w:fill="auto"/>
          <w:lang w:val="en-US" w:eastAsia="zh-CN"/>
        </w:rPr>
      </w:pPr>
      <w:r>
        <w:rPr>
          <w:rFonts w:hint="eastAsia" w:ascii="黑体" w:hAnsi="黑体" w:eastAsia="黑体" w:cs="黑体"/>
          <w:i w:val="0"/>
          <w:iCs w:val="0"/>
          <w:caps w:val="0"/>
          <w:color w:val="000000"/>
          <w:spacing w:val="0"/>
          <w:sz w:val="32"/>
          <w:szCs w:val="32"/>
          <w:shd w:val="clear" w:color="auto" w:fill="auto"/>
          <w:lang w:val="en-US" w:eastAsia="zh-CN"/>
        </w:rPr>
        <w:t>七、</w:t>
      </w:r>
      <w:r>
        <w:rPr>
          <w:rFonts w:hint="eastAsia" w:ascii="黑体" w:hAnsi="黑体" w:eastAsia="黑体" w:cs="黑体"/>
          <w:b w:val="0"/>
          <w:bCs w:val="0"/>
          <w:color w:val="000000"/>
          <w:kern w:val="2"/>
          <w:sz w:val="32"/>
          <w:szCs w:val="32"/>
          <w:shd w:val="clear" w:color="auto" w:fill="auto"/>
          <w:lang w:val="en-US" w:eastAsia="zh-CN" w:bidi="ar-SA"/>
        </w:rPr>
        <w:t>加强行业监督检查。</w:t>
      </w:r>
      <w:r>
        <w:rPr>
          <w:rFonts w:hint="eastAsia" w:ascii="仿宋_GB2312" w:hAnsi="仿宋_GB2312" w:eastAsia="仿宋_GB2312" w:cs="仿宋_GB2312"/>
          <w:color w:val="000000"/>
          <w:kern w:val="2"/>
          <w:sz w:val="32"/>
          <w:szCs w:val="32"/>
          <w:shd w:val="clear" w:color="auto" w:fill="auto"/>
          <w:lang w:val="en-US" w:eastAsia="zh-CN" w:bidi="ar-SA"/>
        </w:rPr>
        <w:t>各地</w:t>
      </w:r>
      <w:r>
        <w:rPr>
          <w:rFonts w:hint="eastAsia" w:ascii="仿宋_GB2312" w:hAnsi="仿宋_GB2312" w:eastAsia="仿宋_GB2312" w:cs="仿宋_GB2312"/>
          <w:i w:val="0"/>
          <w:iCs w:val="0"/>
          <w:caps w:val="0"/>
          <w:color w:val="000000"/>
          <w:spacing w:val="0"/>
          <w:sz w:val="32"/>
          <w:szCs w:val="32"/>
          <w:shd w:val="clear" w:color="auto" w:fill="auto"/>
        </w:rPr>
        <w:t>住房</w:t>
      </w:r>
      <w:r>
        <w:rPr>
          <w:rFonts w:hint="eastAsia" w:ascii="仿宋_GB2312" w:hAnsi="仿宋_GB2312" w:eastAsia="仿宋_GB2312" w:cs="仿宋_GB2312"/>
          <w:i w:val="0"/>
          <w:iCs w:val="0"/>
          <w:caps w:val="0"/>
          <w:color w:val="000000"/>
          <w:spacing w:val="0"/>
          <w:sz w:val="32"/>
          <w:szCs w:val="32"/>
          <w:shd w:val="clear" w:color="auto" w:fill="auto"/>
          <w:lang w:eastAsia="zh-CN"/>
        </w:rPr>
        <w:t>和</w:t>
      </w:r>
      <w:r>
        <w:rPr>
          <w:rFonts w:hint="eastAsia" w:ascii="仿宋_GB2312" w:hAnsi="仿宋_GB2312" w:eastAsia="仿宋_GB2312" w:cs="仿宋_GB2312"/>
          <w:i w:val="0"/>
          <w:iCs w:val="0"/>
          <w:caps w:val="0"/>
          <w:color w:val="000000"/>
          <w:spacing w:val="0"/>
          <w:sz w:val="32"/>
          <w:szCs w:val="32"/>
          <w:shd w:val="clear" w:color="auto" w:fill="auto"/>
        </w:rPr>
        <w:t>城乡建设</w:t>
      </w:r>
      <w:r>
        <w:rPr>
          <w:rFonts w:hint="eastAsia" w:ascii="仿宋_GB2312" w:hAnsi="仿宋_GB2312" w:eastAsia="仿宋_GB2312" w:cs="仿宋_GB2312"/>
          <w:i w:val="0"/>
          <w:iCs w:val="0"/>
          <w:caps w:val="0"/>
          <w:color w:val="000000"/>
          <w:spacing w:val="0"/>
          <w:sz w:val="32"/>
          <w:szCs w:val="32"/>
          <w:shd w:val="clear" w:color="auto" w:fill="auto"/>
          <w:lang w:eastAsia="zh-CN"/>
        </w:rPr>
        <w:t>主管</w:t>
      </w:r>
      <w:r>
        <w:rPr>
          <w:rFonts w:hint="eastAsia" w:ascii="仿宋_GB2312" w:hAnsi="仿宋_GB2312" w:eastAsia="仿宋_GB2312" w:cs="仿宋_GB2312"/>
          <w:color w:val="000000"/>
          <w:kern w:val="2"/>
          <w:sz w:val="32"/>
          <w:szCs w:val="32"/>
          <w:shd w:val="clear" w:color="auto" w:fill="auto"/>
          <w:lang w:val="en-US" w:eastAsia="zh-CN" w:bidi="ar-SA"/>
        </w:rPr>
        <w:t>部门要将规范房地产经纪服务纳入房地产市场秩序整治的重要内容，通过“双随机、一公开”、重点监管、信用监管等多种方式，加强对房地产经纪机构及其分支机构和从业人员的监督检查。</w:t>
      </w:r>
      <w:r>
        <w:rPr>
          <w:rFonts w:hint="eastAsia" w:ascii="仿宋_GB2312" w:hAnsi="仿宋_GB2312" w:eastAsia="仿宋_GB2312" w:cs="仿宋_GB2312"/>
          <w:color w:val="000000"/>
          <w:sz w:val="32"/>
          <w:szCs w:val="32"/>
          <w:shd w:val="clear" w:color="auto" w:fill="auto"/>
          <w:lang w:val="en-US" w:eastAsia="zh-CN"/>
        </w:rPr>
        <w:t>对房地产经纪机构及其分支机构和从业人员违法违规行为的，应当约谈告诫并责令限期整改，依法依规进行处罚，记入信用档案。市场监督管理部门依法对涉嫌实施垄断行为的房地产经纪机构、房地产互联网平台及相关行业组织，开展反垄断调查；依法查处房地产经纪机构未标明服务费用或者收取标明费用之外的其他费用、利用格式条款侵害服务对象权益等违反消费者权益保护法律法规的行为。</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2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color="auto" w:fill="auto"/>
          <w:lang w:val="en-US" w:eastAsia="zh-CN"/>
        </w:rPr>
      </w:pPr>
      <w:r>
        <w:rPr>
          <w:rFonts w:hint="eastAsia" w:ascii="黑体" w:hAnsi="黑体" w:eastAsia="黑体" w:cs="黑体"/>
          <w:i w:val="0"/>
          <w:iCs w:val="0"/>
          <w:caps w:val="0"/>
          <w:color w:val="000000"/>
          <w:spacing w:val="0"/>
          <w:sz w:val="32"/>
          <w:szCs w:val="32"/>
          <w:shd w:val="clear" w:color="auto" w:fill="auto"/>
          <w:lang w:val="en-US" w:eastAsia="zh-CN"/>
        </w:rPr>
        <w:t>八、强化信息化监管水平。</w:t>
      </w:r>
      <w:r>
        <w:rPr>
          <w:rFonts w:hint="eastAsia" w:ascii="仿宋_GB2312" w:hAnsi="仿宋_GB2312" w:eastAsia="仿宋_GB2312" w:cs="仿宋_GB2312"/>
          <w:i w:val="0"/>
          <w:iCs w:val="0"/>
          <w:caps w:val="0"/>
          <w:color w:val="000000"/>
          <w:spacing w:val="0"/>
          <w:sz w:val="32"/>
          <w:szCs w:val="32"/>
          <w:shd w:val="clear" w:color="auto" w:fill="auto"/>
          <w:lang w:val="en-US" w:eastAsia="zh-CN"/>
        </w:rPr>
        <w:t>各地</w:t>
      </w:r>
      <w:r>
        <w:rPr>
          <w:rFonts w:hint="eastAsia" w:ascii="仿宋_GB2312" w:hAnsi="仿宋_GB2312" w:eastAsia="仿宋_GB2312" w:cs="仿宋_GB2312"/>
          <w:i w:val="0"/>
          <w:iCs w:val="0"/>
          <w:caps w:val="0"/>
          <w:color w:val="000000"/>
          <w:spacing w:val="0"/>
          <w:sz w:val="32"/>
          <w:szCs w:val="32"/>
          <w:shd w:val="clear" w:color="auto" w:fill="auto"/>
        </w:rPr>
        <w:t>住房</w:t>
      </w:r>
      <w:r>
        <w:rPr>
          <w:rFonts w:hint="eastAsia" w:ascii="仿宋_GB2312" w:hAnsi="仿宋_GB2312" w:eastAsia="仿宋_GB2312" w:cs="仿宋_GB2312"/>
          <w:i w:val="0"/>
          <w:iCs w:val="0"/>
          <w:caps w:val="0"/>
          <w:color w:val="000000"/>
          <w:spacing w:val="0"/>
          <w:sz w:val="32"/>
          <w:szCs w:val="32"/>
          <w:shd w:val="clear" w:color="auto" w:fill="auto"/>
          <w:lang w:eastAsia="zh-CN"/>
        </w:rPr>
        <w:t>和</w:t>
      </w:r>
      <w:r>
        <w:rPr>
          <w:rFonts w:hint="eastAsia" w:ascii="仿宋_GB2312" w:hAnsi="仿宋_GB2312" w:eastAsia="仿宋_GB2312" w:cs="仿宋_GB2312"/>
          <w:i w:val="0"/>
          <w:iCs w:val="0"/>
          <w:caps w:val="0"/>
          <w:color w:val="000000"/>
          <w:spacing w:val="0"/>
          <w:sz w:val="32"/>
          <w:szCs w:val="32"/>
          <w:shd w:val="clear" w:color="auto" w:fill="auto"/>
        </w:rPr>
        <w:t>城乡建设</w:t>
      </w:r>
      <w:r>
        <w:rPr>
          <w:rFonts w:hint="eastAsia" w:ascii="仿宋_GB2312" w:hAnsi="仿宋_GB2312" w:eastAsia="仿宋_GB2312" w:cs="仿宋_GB2312"/>
          <w:i w:val="0"/>
          <w:iCs w:val="0"/>
          <w:caps w:val="0"/>
          <w:color w:val="000000"/>
          <w:spacing w:val="0"/>
          <w:sz w:val="32"/>
          <w:szCs w:val="32"/>
          <w:shd w:val="clear" w:color="auto" w:fill="auto"/>
          <w:lang w:eastAsia="zh-CN"/>
        </w:rPr>
        <w:t>主管</w:t>
      </w:r>
      <w:r>
        <w:rPr>
          <w:rFonts w:hint="eastAsia" w:ascii="仿宋_GB2312" w:hAnsi="仿宋_GB2312" w:eastAsia="仿宋_GB2312" w:cs="仿宋_GB2312"/>
          <w:i w:val="0"/>
          <w:iCs w:val="0"/>
          <w:caps w:val="0"/>
          <w:color w:val="000000"/>
          <w:spacing w:val="0"/>
          <w:sz w:val="32"/>
          <w:szCs w:val="32"/>
          <w:shd w:val="clear" w:color="auto" w:fill="auto"/>
          <w:lang w:val="en-US" w:eastAsia="zh-CN"/>
        </w:rPr>
        <w:t>部门要进一步优化完善房屋交易管理服务平台，逐步拓展房源核验、房源发布、存量房交易合同网签备案、存量房交易信息查询、交易资金监督管理、经纪机构和人员信用信息公示查询等便民功能，不断提升信息化监管能力和水平。</w:t>
      </w:r>
    </w:p>
    <w:p>
      <w:pPr>
        <w:pStyle w:val="3"/>
        <w:widowControl w:val="0"/>
        <w:pBdr>
          <w:top w:val="none" w:color="auto" w:sz="0" w:space="0"/>
          <w:left w:val="none" w:color="auto" w:sz="0" w:space="0"/>
          <w:bottom w:val="none" w:color="auto" w:sz="0" w:space="0"/>
          <w:right w:val="none" w:color="auto" w:sz="0" w:space="0"/>
        </w:pBdr>
        <w:shd w:val="clear" w:color="auto" w:fill="FFFFFF"/>
        <w:adjustRightInd w:val="0"/>
        <w:snapToGrid w:val="0"/>
        <w:spacing w:before="0" w:beforeAutospacing="0" w:after="0" w:afterAutospacing="0" w:line="620" w:lineRule="exact"/>
        <w:ind w:firstLine="640" w:firstLineChars="200"/>
        <w:jc w:val="both"/>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shd w:val="clear" w:color="auto" w:fill="auto"/>
          <w:lang w:val="en-US" w:eastAsia="zh-CN"/>
        </w:rPr>
        <w:t>九、</w:t>
      </w:r>
      <w:r>
        <w:rPr>
          <w:rFonts w:hint="eastAsia" w:ascii="黑体" w:hAnsi="黑体" w:eastAsia="黑体" w:cs="黑体"/>
          <w:b w:val="0"/>
          <w:bCs w:val="0"/>
          <w:color w:val="000000"/>
          <w:sz w:val="32"/>
          <w:szCs w:val="32"/>
          <w:shd w:val="clear" w:color="auto" w:fill="auto"/>
          <w:lang w:val="en-US" w:eastAsia="zh-CN"/>
        </w:rPr>
        <w:t>加强行业自律管理。</w:t>
      </w:r>
      <w:r>
        <w:rPr>
          <w:rFonts w:hint="eastAsia" w:ascii="仿宋_GB2312" w:hAnsi="仿宋_GB2312" w:eastAsia="仿宋_GB2312" w:cs="仿宋_GB2312"/>
          <w:color w:val="000000"/>
          <w:sz w:val="32"/>
          <w:szCs w:val="32"/>
          <w:shd w:val="clear" w:color="auto" w:fill="auto"/>
          <w:lang w:val="en-US" w:eastAsia="zh-CN"/>
        </w:rPr>
        <w:t>房地产经纪行业组织要建立健全行规行约、完善房地产经纪服务标准、职业道德准则等，开展行业诚信服务承诺活动，引导房地产经纪机构依法合规经营、合理确定经纪服务收费标准，督促经纪从业人员遵守职业道德准则，保护消费者权益。经授权的房地产经纪行业组织或者经纪机构要依照有关规定，加强房地产经纪人、经纪人协理等经纪专业人员继续教育，加大经纪辅助人员房地产交易政策、房地产经纪业务、职业道德等房地产经纪相关知识的专业培训力度，提高经纪从业人员职业素质和业务能力。</w:t>
      </w:r>
    </w:p>
    <w:p>
      <w:pPr>
        <w:pStyle w:val="2"/>
        <w:adjustRightInd w:val="0"/>
        <w:snapToGrid w:val="0"/>
        <w:spacing w:before="0" w:after="0" w:line="600" w:lineRule="exact"/>
        <w:jc w:val="both"/>
        <w:rPr>
          <w:color w:val="000000"/>
        </w:rPr>
      </w:pPr>
    </w:p>
    <w:p>
      <w:pPr>
        <w:pStyle w:val="2"/>
        <w:adjustRightInd w:val="0"/>
        <w:snapToGrid w:val="0"/>
        <w:spacing w:before="0" w:after="0" w:line="600" w:lineRule="exact"/>
        <w:jc w:val="both"/>
        <w:rPr>
          <w:color w:val="000000"/>
        </w:rPr>
      </w:pPr>
    </w:p>
    <w:p>
      <w:pPr>
        <w:adjustRightInd w:val="0"/>
        <w:snapToGrid w:val="0"/>
        <w:spacing w:line="600" w:lineRule="exact"/>
        <w:rPr>
          <w:rFonts w:hint="eastAsia" w:ascii="仿宋_GB2312" w:hAnsi="仿宋_GB2312" w:eastAsia="仿宋_GB2312" w:cs="仿宋_GB2312"/>
          <w:color w:val="000000"/>
          <w:kern w:val="0"/>
          <w:sz w:val="32"/>
          <w:szCs w:val="32"/>
          <w:shd w:val="clear" w:color="auto" w:fill="auto"/>
          <w:lang w:val="en-US" w:eastAsia="zh-CN"/>
        </w:rPr>
      </w:pPr>
      <w:r>
        <w:rPr>
          <w:rFonts w:hint="eastAsia" w:ascii="仿宋_GB2312" w:hAnsi="仿宋_GB2312" w:eastAsia="仿宋_GB2312" w:cs="仿宋_GB2312"/>
          <w:color w:val="000000"/>
          <w:kern w:val="0"/>
          <w:sz w:val="32"/>
          <w:szCs w:val="32"/>
          <w:shd w:val="clear" w:color="auto" w:fill="auto"/>
          <w:lang w:val="en-US" w:eastAsia="zh-CN"/>
        </w:rPr>
        <w:t xml:space="preserve">  </w:t>
      </w:r>
      <w:r>
        <w:rPr>
          <w:rFonts w:hint="eastAsia" w:ascii="仿宋_GB2312" w:hAnsi="仿宋_GB2312" w:eastAsia="仿宋_GB2312" w:cs="仿宋_GB2312"/>
          <w:color w:val="000000"/>
          <w:kern w:val="0"/>
          <w:sz w:val="32"/>
          <w:szCs w:val="32"/>
          <w:shd w:val="clear" w:color="auto" w:fill="auto"/>
          <w:lang w:eastAsia="zh-CN"/>
        </w:rPr>
        <w:t>江西省住房和城乡建设厅</w:t>
      </w:r>
      <w:r>
        <w:rPr>
          <w:rFonts w:hint="eastAsia" w:ascii="仿宋_GB2312" w:hAnsi="仿宋_GB2312" w:eastAsia="仿宋_GB2312" w:cs="仿宋_GB2312"/>
          <w:color w:val="000000"/>
          <w:kern w:val="0"/>
          <w:sz w:val="32"/>
          <w:szCs w:val="32"/>
          <w:shd w:val="clear" w:color="auto" w:fill="auto"/>
          <w:lang w:val="en-US" w:eastAsia="zh-CN"/>
        </w:rPr>
        <w:t xml:space="preserve">  </w:t>
      </w:r>
      <w:r>
        <w:rPr>
          <w:rFonts w:hint="eastAsia" w:hAnsi="仿宋_GB2312" w:cs="仿宋_GB2312"/>
          <w:color w:val="000000"/>
          <w:kern w:val="0"/>
          <w:sz w:val="32"/>
          <w:szCs w:val="32"/>
          <w:shd w:val="clear" w:color="auto" w:fill="auto"/>
          <w:lang w:val="en-US" w:eastAsia="zh-CN"/>
        </w:rPr>
        <w:t xml:space="preserve"> </w:t>
      </w:r>
      <w:r>
        <w:rPr>
          <w:rFonts w:hint="eastAsia" w:ascii="仿宋_GB2312" w:hAnsi="仿宋_GB2312" w:eastAsia="仿宋_GB2312" w:cs="仿宋_GB2312"/>
          <w:color w:val="000000"/>
          <w:kern w:val="0"/>
          <w:sz w:val="32"/>
          <w:szCs w:val="32"/>
          <w:shd w:val="clear" w:color="auto" w:fill="auto"/>
          <w:lang w:val="en-US" w:eastAsia="zh-CN"/>
        </w:rPr>
        <w:t xml:space="preserve">    江西省市场监督管理局</w:t>
      </w:r>
    </w:p>
    <w:p>
      <w:pPr>
        <w:adjustRightInd w:val="0"/>
        <w:snapToGrid w:val="0"/>
        <w:spacing w:line="600" w:lineRule="exact"/>
        <w:rPr>
          <w:rFonts w:hint="default" w:ascii="仿宋_GB2312" w:hAnsi="仿宋_GB2312" w:eastAsia="仿宋_GB2312" w:cs="仿宋_GB2312"/>
          <w:color w:val="000000"/>
          <w:kern w:val="0"/>
          <w:sz w:val="32"/>
          <w:szCs w:val="32"/>
          <w:shd w:val="clear" w:color="auto" w:fill="auto"/>
          <w:lang w:val="en-US" w:eastAsia="zh-CN"/>
        </w:rPr>
      </w:pPr>
      <w:r>
        <w:rPr>
          <w:rFonts w:hint="eastAsia" w:ascii="仿宋_GB2312" w:hAnsi="仿宋_GB2312" w:eastAsia="仿宋_GB2312" w:cs="仿宋_GB2312"/>
          <w:color w:val="000000"/>
          <w:kern w:val="0"/>
          <w:sz w:val="32"/>
          <w:szCs w:val="32"/>
          <w:shd w:val="clear" w:color="auto" w:fill="auto"/>
          <w:lang w:val="en-US" w:eastAsia="zh-CN"/>
        </w:rPr>
        <w:t xml:space="preserve">                                 2023年</w:t>
      </w:r>
      <w:r>
        <w:rPr>
          <w:rFonts w:hint="eastAsia" w:hAnsi="仿宋_GB2312" w:cs="仿宋_GB2312"/>
          <w:color w:val="000000"/>
          <w:kern w:val="0"/>
          <w:sz w:val="32"/>
          <w:szCs w:val="32"/>
          <w:shd w:val="clear" w:color="auto" w:fill="auto"/>
          <w:lang w:val="en-US" w:eastAsia="zh-CN"/>
        </w:rPr>
        <w:t>9</w:t>
      </w:r>
      <w:r>
        <w:rPr>
          <w:rFonts w:hint="eastAsia" w:ascii="仿宋_GB2312" w:hAnsi="仿宋_GB2312" w:eastAsia="仿宋_GB2312" w:cs="仿宋_GB2312"/>
          <w:color w:val="000000"/>
          <w:kern w:val="0"/>
          <w:sz w:val="32"/>
          <w:szCs w:val="32"/>
          <w:shd w:val="clear" w:color="auto" w:fill="auto"/>
          <w:lang w:val="en-US" w:eastAsia="zh-CN"/>
        </w:rPr>
        <w:t>月</w:t>
      </w:r>
      <w:r>
        <w:rPr>
          <w:rFonts w:hint="eastAsia" w:hAnsi="仿宋_GB2312" w:cs="仿宋_GB2312"/>
          <w:color w:val="000000"/>
          <w:kern w:val="0"/>
          <w:sz w:val="32"/>
          <w:szCs w:val="32"/>
          <w:shd w:val="clear" w:color="auto" w:fill="auto"/>
          <w:lang w:val="en-US" w:eastAsia="zh-CN"/>
        </w:rPr>
        <w:t>13</w:t>
      </w:r>
      <w:r>
        <w:rPr>
          <w:rFonts w:hint="eastAsia" w:ascii="仿宋_GB2312" w:hAnsi="仿宋_GB2312" w:eastAsia="仿宋_GB2312" w:cs="仿宋_GB2312"/>
          <w:color w:val="000000"/>
          <w:kern w:val="0"/>
          <w:sz w:val="32"/>
          <w:szCs w:val="32"/>
          <w:shd w:val="clear" w:color="auto" w:fill="auto"/>
          <w:lang w:val="en-US" w:eastAsia="zh-CN"/>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52305C"/>
    <w:rsid w:val="505230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kern w:val="2"/>
      <w:sz w:val="32"/>
      <w:szCs w:val="32"/>
      <w:lang w:val="en-US" w:eastAsia="zh-CN" w:bidi="ar-SA"/>
    </w:rPr>
  </w:style>
  <w:style w:type="paragraph" w:styleId="2">
    <w:name w:val="heading 2"/>
    <w:basedOn w:val="1"/>
    <w:next w:val="1"/>
    <w:qFormat/>
    <w:uiPriority w:val="9"/>
    <w:pPr>
      <w:pBdr>
        <w:top w:val="none" w:color="auto" w:sz="0" w:space="1"/>
        <w:left w:val="none" w:color="auto" w:sz="0" w:space="4"/>
        <w:bottom w:val="none" w:color="4F81BD" w:sz="0" w:space="1"/>
        <w:right w:val="none" w:color="auto" w:sz="0" w:space="4"/>
      </w:pBdr>
      <w:spacing w:before="500" w:after="500"/>
      <w:ind w:firstLine="0" w:firstLineChars="0"/>
      <w:jc w:val="center"/>
      <w:outlineLvl w:val="1"/>
    </w:pPr>
    <w:rPr>
      <w:rFonts w:ascii="Cambria" w:hAnsi="Cambria" w:eastAsia="黑体" w:cs="Times New Roman"/>
      <w:bCs/>
      <w:color w:val="000000"/>
      <w:sz w:val="32"/>
      <w:szCs w:val="24"/>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3">
    <w:name w:val="Normal (Web)"/>
    <w:basedOn w:val="1"/>
    <w:qFormat/>
    <w:uiPriority w:val="0"/>
    <w:pPr>
      <w:widowControl/>
      <w:spacing w:before="100" w:beforeAutospacing="1" w:after="100" w:afterAutospacing="1"/>
      <w:jc w:val="left"/>
    </w:pPr>
    <w:rPr>
      <w:rFonts w:ascii="宋体" w:hAnsi="宋体" w:eastAsia="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Office_10.8.2.6870_F1E327BC-269C-435d-A152-05C5408002CA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2023-11-06T01:41:00Z</dcterms:created>
  <dc:creator>胡翔宇</dc:creator>
  <cp:lastModifiedBy>胡翔宇</cp:lastModifiedBy>
  <dcterms:modified xsi:type="dcterms:W3CDTF">2023-11-06T01:41:41Z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2052-10.8.2.6870</vt:lpwstr>
  </property>
</Properties>
</file>