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14966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  <w:t>停水告知用户程序及规定</w:t>
      </w:r>
    </w:p>
    <w:p w14:paraId="2CFD7A5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</w:pPr>
    </w:p>
    <w:p w14:paraId="45A7CFD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40" w:firstLineChars="20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2"/>
          <w:szCs w:val="22"/>
          <w:shd w:val="clear" w:fill="FFFFFF"/>
        </w:rPr>
        <w:t>   </w:t>
      </w:r>
      <w:bookmarkStart w:id="0" w:name="_GoBack"/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 xml:space="preserve"> 1、水厂计划检修造成的停水，由公司制水分公司及时通过“江西水务”微信公众号告知全市用户，并同时书面通知公司供水服务热线。</w:t>
      </w:r>
    </w:p>
    <w:p w14:paraId="29AF05E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    2、因突发事件造成的停水，由公司制水分公司科学确定停水时间，及时通过“江西水务”微信公众号告知全市用户，并同时通知公司供水热线。</w:t>
      </w:r>
    </w:p>
    <w:p w14:paraId="36371F6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　　3、因管网分公司抢修造成的停水，由公司管网分公司确定抢修时间，并通知公司制水分公司。制水分公司及时通过“江西水务”微信公众号告知全市用户并同时通知公司供水热线。</w:t>
      </w:r>
    </w:p>
    <w:p w14:paraId="03F2EF0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　　4、公司供水热线在接到相关部门的停水通知后，负责把停水相关信息通过手机短信告知公司领导及相关部门负责人，同时电话通知营销分公司和各营业所负责人，并把停水相关信息在“江西水务”微信公众号上公告。</w:t>
      </w:r>
    </w:p>
    <w:p w14:paraId="0A05F45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　　5、公司营销分公司在接到停水通知后，应及时通过水费通知短信平台，用手机短信告知用户。</w:t>
      </w:r>
    </w:p>
    <w:p w14:paraId="398C3A3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　　6、公司各营业所在接到停水通知后，要及时以告知函的方式书面通知所辖片区的大型小区、大型企业和重点单位，告知函需用户签收。</w:t>
      </w:r>
    </w:p>
    <w:p w14:paraId="65ADD4D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　　7、遇突发性停水，公司各营业所要第一时间电话通知大型小区、大型企业和重点单位的联系人，并补填停水告知函。</w:t>
      </w:r>
    </w:p>
    <w:p w14:paraId="3101255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　　8、各营业所必须注册登记上述相关用户指定的联系人电话号码（包括手机和固定电话），并报营销分公司备案，以便今后及时将停水信息告知用户。</w:t>
      </w:r>
    </w:p>
    <w:p w14:paraId="68534E0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　　9、各部门负责人为第一责任人，如未按规定和程序执行，将按公司《职工奖惩条例》相关规定处理。</w:t>
      </w:r>
    </w:p>
    <w:p w14:paraId="35521BB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　　10、本规定下发之日起执行，解释权属公司运管部。</w:t>
      </w:r>
    </w:p>
    <w:p w14:paraId="6F6BEF9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1315AF"/>
    <w:rsid w:val="021315AF"/>
    <w:rsid w:val="2F9E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Emphasis"/>
    <w:basedOn w:val="4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599</Words>
  <Characters>600</Characters>
  <Lines>0</Lines>
  <Paragraphs>0</Paragraphs>
  <TotalTime>0</TotalTime>
  <ScaleCrop>false</ScaleCrop>
  <LinksUpToDate>false</LinksUpToDate>
  <CharactersWithSpaces>624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2026-10-22T01:02:00Z</dcterms:created>
  <dc:creator>吴煜</dc:creator>
  <cp:lastModifiedBy>留不住的流年</cp:lastModifiedBy>
  <dcterms:modified xsi:type="dcterms:W3CDTF">2026-10-23T02:23:35Z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40E686A950F949BAAC64C576D5C0EB84_11</vt:lpwstr>
  </property>
  <property fmtid="{D5CDD505-2E9C-101B-9397-08002B2CF9AE}" pid="4" name="KSOTemplateDocerSaveRecord">
    <vt:lpwstr>eyJoZGlkIjoiMDA4OTIwM2UyNjllNDIyN2E4NDgyZDUwM2RmMzcxYjUiLCJ1c2VySWQiOiIzOTI5MTEwMTUifQ==</vt:lpwstr>
  </property>
</Properties>
</file>